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A6A" w:rsidRDefault="00B34955">
      <w:pPr>
        <w:ind w:right="-1"/>
        <w:jc w:val="right"/>
        <w:rPr>
          <w:b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31DC0" wp14:editId="46F93A0C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955" w:rsidRDefault="00B34955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B34955" w:rsidRDefault="00B349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B34955" w:rsidRDefault="00B349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B34955" w:rsidRPr="001C219B" w:rsidRDefault="00B34955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83.05pt;margin-top:20.7pt;width:27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Ty2wIAAMs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" filled="f" stroked="f">
                <v:textbox>
                  <w:txbxContent>
                    <w:p w:rsidR="00B34955" w:rsidRDefault="00B34955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B34955" w:rsidRDefault="00B349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B34955" w:rsidRDefault="00B349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B34955" w:rsidRPr="001C219B" w:rsidRDefault="00B34955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83D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3542397" r:id="rId10"/>
        </w:pict>
      </w: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  <w:rPr>
          <w:lang w:val="en-US"/>
        </w:rPr>
      </w:pPr>
    </w:p>
    <w:p w:rsidR="007513D9" w:rsidRPr="007513D9" w:rsidRDefault="007513D9" w:rsidP="007513D9">
      <w:pPr>
        <w:rPr>
          <w:lang w:val="en-US"/>
        </w:rPr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</w:p>
    <w:p w:rsidR="000A2A6A" w:rsidRDefault="000A2A6A">
      <w:pPr>
        <w:jc w:val="center"/>
        <w:rPr>
          <w:sz w:val="26"/>
        </w:rPr>
      </w:pPr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</w:p>
    <w:p w:rsidR="000A2A6A" w:rsidRDefault="000A2A6A">
      <w:pPr>
        <w:jc w:val="center"/>
      </w:pPr>
    </w:p>
    <w:p w:rsidR="000A2A6A" w:rsidRDefault="002934B4" w:rsidP="0002734F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E3A2DB" wp14:editId="10EB67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EE7F54" wp14:editId="25978D9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F85B0" wp14:editId="4E5894B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4F14C4" wp14:editId="6FDC719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E1474" wp14:editId="0C63905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A2A6A">
        <w:rPr>
          <w:rFonts w:ascii="Times New Roman CYR" w:hAnsi="Times New Roman CYR"/>
          <w:sz w:val="28"/>
        </w:rPr>
        <w:t xml:space="preserve"> </w:t>
      </w:r>
      <w:r w:rsidR="00687560">
        <w:rPr>
          <w:sz w:val="28"/>
          <w:u w:val="single"/>
        </w:rPr>
        <w:t xml:space="preserve">  </w:t>
      </w:r>
      <w:r w:rsidR="000C5B6D">
        <w:rPr>
          <w:sz w:val="28"/>
          <w:u w:val="single"/>
        </w:rPr>
        <w:t>2</w:t>
      </w:r>
      <w:r w:rsidR="00F80B0C">
        <w:rPr>
          <w:sz w:val="28"/>
          <w:u w:val="single"/>
        </w:rPr>
        <w:t>9</w:t>
      </w:r>
      <w:r w:rsidR="00EC5556">
        <w:rPr>
          <w:sz w:val="28"/>
          <w:u w:val="single"/>
        </w:rPr>
        <w:t xml:space="preserve">  </w:t>
      </w:r>
      <w:r w:rsidR="00A96A34">
        <w:rPr>
          <w:sz w:val="28"/>
          <w:u w:val="single"/>
        </w:rPr>
        <w:t>ноября</w:t>
      </w:r>
      <w:r w:rsidR="00EC5556">
        <w:rPr>
          <w:sz w:val="28"/>
          <w:u w:val="single"/>
        </w:rPr>
        <w:t xml:space="preserve">  201</w:t>
      </w:r>
      <w:r w:rsidR="00F80B0C">
        <w:rPr>
          <w:sz w:val="28"/>
          <w:u w:val="single"/>
        </w:rPr>
        <w:t>7</w:t>
      </w:r>
      <w:r w:rsidR="00687560">
        <w:rPr>
          <w:sz w:val="28"/>
          <w:u w:val="single"/>
        </w:rPr>
        <w:t xml:space="preserve">  года   </w:t>
      </w:r>
      <w:r w:rsidR="00687560" w:rsidRPr="00687560">
        <w:rPr>
          <w:sz w:val="2"/>
          <w:szCs w:val="2"/>
          <w:u w:val="single"/>
        </w:rPr>
        <w:t>.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7560" w:rsidRPr="00687560">
        <w:rPr>
          <w:sz w:val="28"/>
          <w:szCs w:val="28"/>
        </w:rPr>
        <w:t xml:space="preserve"> </w:t>
      </w:r>
      <w:r w:rsidR="00687560">
        <w:rPr>
          <w:sz w:val="28"/>
          <w:szCs w:val="28"/>
        </w:rPr>
        <w:t xml:space="preserve">     </w:t>
      </w:r>
      <w:r w:rsidR="000E31C6">
        <w:rPr>
          <w:sz w:val="28"/>
          <w:szCs w:val="28"/>
        </w:rPr>
        <w:t xml:space="preserve">   </w:t>
      </w:r>
      <w:r w:rsidR="00687560">
        <w:rPr>
          <w:sz w:val="28"/>
          <w:szCs w:val="28"/>
        </w:rPr>
        <w:t xml:space="preserve"> </w:t>
      </w:r>
      <w:r w:rsidR="008D2996">
        <w:rPr>
          <w:sz w:val="28"/>
          <w:szCs w:val="28"/>
        </w:rPr>
        <w:t xml:space="preserve">    </w:t>
      </w:r>
      <w:r w:rsidR="00687560">
        <w:rPr>
          <w:sz w:val="28"/>
          <w:szCs w:val="28"/>
        </w:rPr>
        <w:t xml:space="preserve">    </w:t>
      </w:r>
      <w:r w:rsidR="00687560" w:rsidRPr="00687560">
        <w:rPr>
          <w:sz w:val="28"/>
          <w:szCs w:val="28"/>
          <w:u w:val="single"/>
        </w:rPr>
        <w:t xml:space="preserve">   №</w:t>
      </w:r>
      <w:r w:rsidR="00687560">
        <w:rPr>
          <w:sz w:val="28"/>
          <w:szCs w:val="28"/>
          <w:u w:val="single"/>
        </w:rPr>
        <w:t xml:space="preserve">  </w:t>
      </w:r>
      <w:r w:rsidR="00F80B0C">
        <w:rPr>
          <w:sz w:val="28"/>
          <w:szCs w:val="28"/>
          <w:u w:val="single"/>
        </w:rPr>
        <w:t>72</w:t>
      </w:r>
      <w:r w:rsidR="00EC5556">
        <w:rPr>
          <w:sz w:val="28"/>
          <w:szCs w:val="28"/>
          <w:u w:val="single"/>
        </w:rPr>
        <w:t>/</w:t>
      </w:r>
      <w:r w:rsidR="000E31C6">
        <w:rPr>
          <w:sz w:val="28"/>
          <w:szCs w:val="28"/>
          <w:u w:val="single"/>
        </w:rPr>
        <w:t>865</w:t>
      </w:r>
      <w:r w:rsidR="00687560">
        <w:rPr>
          <w:sz w:val="2"/>
          <w:szCs w:val="2"/>
          <w:u w:val="single"/>
        </w:rPr>
        <w:t xml:space="preserve">                    </w:t>
      </w:r>
      <w:r w:rsidR="008A5C33">
        <w:rPr>
          <w:sz w:val="2"/>
          <w:szCs w:val="2"/>
          <w:u w:val="single"/>
        </w:rPr>
        <w:t xml:space="preserve"> </w:t>
      </w:r>
      <w:r w:rsidR="00687560">
        <w:rPr>
          <w:sz w:val="2"/>
          <w:szCs w:val="2"/>
          <w:u w:val="single"/>
        </w:rPr>
        <w:t xml:space="preserve">         </w:t>
      </w:r>
      <w:r w:rsidR="00687560" w:rsidRPr="00687560">
        <w:rPr>
          <w:sz w:val="2"/>
          <w:szCs w:val="2"/>
          <w:u w:val="single"/>
        </w:rPr>
        <w:t xml:space="preserve">  </w:t>
      </w:r>
      <w:r w:rsidR="00687560"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7513D9" w:rsidRPr="00F80B0C" w:rsidRDefault="007513D9"/>
    <w:p w:rsidR="000E31C6" w:rsidRDefault="000E31C6" w:rsidP="00E127BD">
      <w:pPr>
        <w:jc w:val="center"/>
        <w:rPr>
          <w:b/>
          <w:sz w:val="28"/>
          <w:szCs w:val="28"/>
        </w:rPr>
      </w:pPr>
    </w:p>
    <w:p w:rsidR="00E127BD" w:rsidRPr="005715EE" w:rsidRDefault="00E127BD" w:rsidP="00E127BD">
      <w:pPr>
        <w:jc w:val="center"/>
        <w:rPr>
          <w:b/>
          <w:sz w:val="28"/>
          <w:szCs w:val="28"/>
        </w:rPr>
      </w:pPr>
      <w:r w:rsidRPr="005715EE">
        <w:rPr>
          <w:b/>
          <w:sz w:val="28"/>
          <w:szCs w:val="28"/>
        </w:rPr>
        <w:t>О договоре управления многоквартирным домом</w:t>
      </w:r>
    </w:p>
    <w:p w:rsidR="00E127BD" w:rsidRPr="00F80B0C" w:rsidRDefault="00E127BD" w:rsidP="00E127BD"/>
    <w:p w:rsidR="00E127BD" w:rsidRDefault="00E127BD" w:rsidP="007513D9">
      <w:pPr>
        <w:spacing w:line="360" w:lineRule="auto"/>
      </w:pPr>
    </w:p>
    <w:p w:rsidR="000E31C6" w:rsidRDefault="000E31C6" w:rsidP="007513D9">
      <w:pPr>
        <w:spacing w:line="360" w:lineRule="auto"/>
      </w:pPr>
    </w:p>
    <w:p w:rsidR="00E127BD" w:rsidRPr="00C708A2" w:rsidRDefault="00E127BD" w:rsidP="007513D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2A35">
        <w:rPr>
          <w:iCs/>
          <w:color w:val="000000"/>
          <w:sz w:val="28"/>
          <w:szCs w:val="28"/>
          <w:lang w:eastAsia="ru-RU"/>
        </w:rPr>
        <w:t>В целях реализации статьи 162 Жилищного кодекса Российской Федерации</w:t>
      </w:r>
      <w:r>
        <w:rPr>
          <w:iCs/>
          <w:color w:val="000000"/>
          <w:sz w:val="28"/>
          <w:szCs w:val="28"/>
          <w:lang w:eastAsia="ru-RU"/>
        </w:rPr>
        <w:t>,</w:t>
      </w:r>
      <w:r w:rsidRPr="005A2A35">
        <w:rPr>
          <w:iCs/>
          <w:color w:val="000000"/>
          <w:sz w:val="28"/>
          <w:szCs w:val="28"/>
          <w:lang w:eastAsia="ru-RU"/>
        </w:rPr>
        <w:t xml:space="preserve"> </w:t>
      </w:r>
      <w:r w:rsidRPr="00C708A2">
        <w:rPr>
          <w:rFonts w:ascii="Times New Roman CYR" w:hAnsi="Times New Roman CYR" w:cs="Times New Roman CYR"/>
          <w:sz w:val="28"/>
          <w:szCs w:val="28"/>
        </w:rPr>
        <w:t>оказания содействия собственникам помещений в многоквартирных домах при реализации их прав на принятие решений по вопросам управления многоквартирными домами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708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08A2">
        <w:rPr>
          <w:iCs/>
          <w:color w:val="000000"/>
          <w:sz w:val="28"/>
          <w:szCs w:val="28"/>
          <w:lang w:eastAsia="ru-RU"/>
        </w:rPr>
        <w:t xml:space="preserve">для обеспечения безопасности эксплуатации и сохранности жилищного фонда на территории </w:t>
      </w:r>
      <w:r>
        <w:rPr>
          <w:iCs/>
          <w:color w:val="000000"/>
          <w:sz w:val="28"/>
          <w:szCs w:val="28"/>
          <w:lang w:eastAsia="ru-RU"/>
        </w:rPr>
        <w:t>города Димитровграда Ульяновской области,</w:t>
      </w:r>
      <w:r w:rsidRPr="00C708A2">
        <w:rPr>
          <w:rFonts w:ascii="Times New Roman CYR" w:hAnsi="Times New Roman CYR" w:cs="Times New Roman CYR"/>
          <w:sz w:val="28"/>
          <w:szCs w:val="28"/>
        </w:rPr>
        <w:t xml:space="preserve"> Городская Дума города Димитровграда Ульяновской области </w:t>
      </w:r>
      <w:r w:rsidR="00970DC7">
        <w:rPr>
          <w:rFonts w:ascii="Times New Roman CYR" w:hAnsi="Times New Roman CYR" w:cs="Times New Roman CYR"/>
          <w:sz w:val="28"/>
          <w:szCs w:val="28"/>
        </w:rPr>
        <w:t>второго</w:t>
      </w:r>
      <w:r w:rsidRPr="00C708A2"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 w:rsidRPr="00397BC0">
        <w:rPr>
          <w:rFonts w:ascii="Times New Roman CYR" w:hAnsi="Times New Roman CYR" w:cs="Times New Roman CYR"/>
          <w:b/>
          <w:bCs/>
          <w:sz w:val="32"/>
          <w:szCs w:val="32"/>
        </w:rPr>
        <w:t>решила:</w:t>
      </w:r>
      <w:r w:rsidRPr="00C708A2">
        <w:rPr>
          <w:sz w:val="28"/>
          <w:szCs w:val="28"/>
        </w:rPr>
        <w:t xml:space="preserve"> </w:t>
      </w:r>
      <w:proofErr w:type="gramEnd"/>
    </w:p>
    <w:p w:rsidR="00FC5D82" w:rsidRDefault="00E127BD" w:rsidP="007513D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  <w:color w:val="000000"/>
          <w:sz w:val="28"/>
          <w:szCs w:val="28"/>
          <w:lang w:eastAsia="ru-RU"/>
        </w:rPr>
      </w:pPr>
      <w:r w:rsidRPr="00C708A2">
        <w:rPr>
          <w:iCs/>
          <w:color w:val="000000"/>
          <w:sz w:val="28"/>
          <w:szCs w:val="28"/>
          <w:lang w:eastAsia="ru-RU"/>
        </w:rPr>
        <w:t xml:space="preserve">1. </w:t>
      </w:r>
      <w:r w:rsidR="00FC5D82">
        <w:rPr>
          <w:iCs/>
          <w:color w:val="000000"/>
          <w:sz w:val="28"/>
          <w:szCs w:val="28"/>
          <w:lang w:eastAsia="ru-RU"/>
        </w:rPr>
        <w:t>Одобрить типовую форму договора</w:t>
      </w:r>
      <w:r w:rsidR="0050790A">
        <w:rPr>
          <w:iCs/>
          <w:color w:val="000000"/>
          <w:sz w:val="28"/>
          <w:szCs w:val="28"/>
          <w:lang w:eastAsia="ru-RU"/>
        </w:rPr>
        <w:t xml:space="preserve"> управления многоквартирным домом.</w:t>
      </w:r>
    </w:p>
    <w:p w:rsidR="00E127BD" w:rsidRDefault="0050790A" w:rsidP="007513D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2. 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Рекомендовать </w:t>
      </w:r>
      <w:r w:rsidR="00E127BD">
        <w:rPr>
          <w:iCs/>
          <w:color w:val="000000"/>
          <w:sz w:val="28"/>
          <w:szCs w:val="28"/>
          <w:lang w:eastAsia="ru-RU"/>
        </w:rPr>
        <w:t xml:space="preserve">собственникам помещений многоквартирных домов, </w:t>
      </w:r>
      <w:r w:rsidR="00E127BD" w:rsidRPr="00C708A2">
        <w:rPr>
          <w:iCs/>
          <w:color w:val="000000"/>
          <w:sz w:val="28"/>
          <w:szCs w:val="28"/>
          <w:lang w:eastAsia="ru-RU"/>
        </w:rPr>
        <w:t>управляющи</w:t>
      </w:r>
      <w:r w:rsidR="00E127BD">
        <w:rPr>
          <w:iCs/>
          <w:color w:val="000000"/>
          <w:sz w:val="28"/>
          <w:szCs w:val="28"/>
          <w:lang w:eastAsia="ru-RU"/>
        </w:rPr>
        <w:t>м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организаци</w:t>
      </w:r>
      <w:r w:rsidR="00E127BD">
        <w:rPr>
          <w:iCs/>
          <w:color w:val="000000"/>
          <w:sz w:val="28"/>
          <w:szCs w:val="28"/>
          <w:lang w:eastAsia="ru-RU"/>
        </w:rPr>
        <w:t>ям</w:t>
      </w:r>
      <w:r w:rsidR="00E127BD" w:rsidRPr="00C708A2">
        <w:rPr>
          <w:iCs/>
          <w:color w:val="000000"/>
          <w:sz w:val="28"/>
          <w:szCs w:val="28"/>
          <w:lang w:eastAsia="ru-RU"/>
        </w:rPr>
        <w:t>, товариществ</w:t>
      </w:r>
      <w:r w:rsidR="00E127BD">
        <w:rPr>
          <w:iCs/>
          <w:color w:val="000000"/>
          <w:sz w:val="28"/>
          <w:szCs w:val="28"/>
          <w:lang w:eastAsia="ru-RU"/>
        </w:rPr>
        <w:t>ам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собственников жилья, жилищны</w:t>
      </w:r>
      <w:r w:rsidR="00E127BD">
        <w:rPr>
          <w:iCs/>
          <w:color w:val="000000"/>
          <w:sz w:val="28"/>
          <w:szCs w:val="28"/>
          <w:lang w:eastAsia="ru-RU"/>
        </w:rPr>
        <w:t>м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кооператив</w:t>
      </w:r>
      <w:r w:rsidR="00E127BD">
        <w:rPr>
          <w:iCs/>
          <w:color w:val="000000"/>
          <w:sz w:val="28"/>
          <w:szCs w:val="28"/>
          <w:lang w:eastAsia="ru-RU"/>
        </w:rPr>
        <w:t>ам,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ины</w:t>
      </w:r>
      <w:r w:rsidR="00E127BD">
        <w:rPr>
          <w:iCs/>
          <w:color w:val="000000"/>
          <w:sz w:val="28"/>
          <w:szCs w:val="28"/>
          <w:lang w:eastAsia="ru-RU"/>
        </w:rPr>
        <w:t>м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специализированны</w:t>
      </w:r>
      <w:r w:rsidR="00E127BD">
        <w:rPr>
          <w:iCs/>
          <w:color w:val="000000"/>
          <w:sz w:val="28"/>
          <w:szCs w:val="28"/>
          <w:lang w:eastAsia="ru-RU"/>
        </w:rPr>
        <w:t>м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потребительски</w:t>
      </w:r>
      <w:r w:rsidR="00E127BD">
        <w:rPr>
          <w:iCs/>
          <w:color w:val="000000"/>
          <w:sz w:val="28"/>
          <w:szCs w:val="28"/>
          <w:lang w:eastAsia="ru-RU"/>
        </w:rPr>
        <w:t>м</w:t>
      </w:r>
      <w:r w:rsidR="00E127BD" w:rsidRPr="00C708A2">
        <w:rPr>
          <w:iCs/>
          <w:color w:val="000000"/>
          <w:sz w:val="28"/>
          <w:szCs w:val="28"/>
          <w:lang w:eastAsia="ru-RU"/>
        </w:rPr>
        <w:t xml:space="preserve"> кооператив</w:t>
      </w:r>
      <w:r w:rsidR="00E127BD">
        <w:rPr>
          <w:iCs/>
          <w:color w:val="000000"/>
          <w:sz w:val="28"/>
          <w:szCs w:val="28"/>
          <w:lang w:eastAsia="ru-RU"/>
        </w:rPr>
        <w:t>ам при заключении договоров управления многоквартирным домом применять типовую форму договора, прилагаемую к настоящему решению.</w:t>
      </w:r>
    </w:p>
    <w:p w:rsidR="000E31C6" w:rsidRDefault="0050790A" w:rsidP="007513D9">
      <w:pPr>
        <w:spacing w:line="360" w:lineRule="auto"/>
        <w:ind w:firstLine="708"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3</w:t>
      </w:r>
      <w:r w:rsidR="00E127BD">
        <w:rPr>
          <w:iCs/>
          <w:color w:val="000000"/>
          <w:sz w:val="28"/>
          <w:szCs w:val="28"/>
          <w:lang w:eastAsia="ru-RU"/>
        </w:rPr>
        <w:t xml:space="preserve">. </w:t>
      </w:r>
      <w:r w:rsidR="000E31C6">
        <w:rPr>
          <w:iCs/>
          <w:color w:val="000000"/>
          <w:sz w:val="28"/>
          <w:szCs w:val="28"/>
          <w:lang w:eastAsia="ru-RU"/>
        </w:rPr>
        <w:t xml:space="preserve">Признать утратившим силу (отменить) решение Городской </w:t>
      </w:r>
      <w:proofErr w:type="gramStart"/>
      <w:r w:rsidR="000E31C6">
        <w:rPr>
          <w:iCs/>
          <w:color w:val="000000"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="000E31C6">
        <w:rPr>
          <w:iCs/>
          <w:color w:val="000000"/>
          <w:sz w:val="28"/>
          <w:szCs w:val="28"/>
          <w:lang w:eastAsia="ru-RU"/>
        </w:rPr>
        <w:t xml:space="preserve"> от 26.11.2014 №18/224 «О договоре управления многоквартирным домом».</w:t>
      </w:r>
    </w:p>
    <w:p w:rsidR="00E127BD" w:rsidRDefault="000E31C6" w:rsidP="007513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lang w:eastAsia="ru-RU"/>
        </w:rPr>
        <w:lastRenderedPageBreak/>
        <w:t xml:space="preserve">4. </w:t>
      </w:r>
      <w:r w:rsidR="00E127BD">
        <w:rPr>
          <w:iCs/>
          <w:color w:val="000000"/>
          <w:sz w:val="28"/>
          <w:szCs w:val="28"/>
          <w:lang w:eastAsia="ru-RU"/>
        </w:rPr>
        <w:t xml:space="preserve">Установить, что настоящее решение подлежит официальному </w:t>
      </w:r>
      <w:r w:rsidR="00FC5D82">
        <w:rPr>
          <w:iCs/>
          <w:color w:val="000000"/>
          <w:sz w:val="28"/>
          <w:szCs w:val="28"/>
          <w:lang w:eastAsia="ru-RU"/>
        </w:rPr>
        <w:t xml:space="preserve">опубликованию и </w:t>
      </w:r>
      <w:r w:rsidR="00E127BD">
        <w:rPr>
          <w:iCs/>
          <w:color w:val="000000"/>
          <w:sz w:val="28"/>
          <w:szCs w:val="28"/>
          <w:lang w:eastAsia="ru-RU"/>
        </w:rPr>
        <w:t xml:space="preserve">размещению </w:t>
      </w:r>
      <w:r w:rsidR="00E127BD">
        <w:rPr>
          <w:sz w:val="28"/>
          <w:szCs w:val="28"/>
        </w:rPr>
        <w:t>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E127BD">
        <w:rPr>
          <w:sz w:val="28"/>
          <w:szCs w:val="28"/>
          <w:lang w:val="en-US"/>
        </w:rPr>
        <w:t>www</w:t>
      </w:r>
      <w:r w:rsidR="00E127BD" w:rsidRPr="00E510DC">
        <w:rPr>
          <w:sz w:val="28"/>
          <w:szCs w:val="28"/>
        </w:rPr>
        <w:t>.</w:t>
      </w:r>
      <w:proofErr w:type="spellStart"/>
      <w:r w:rsidR="00E127BD">
        <w:rPr>
          <w:sz w:val="28"/>
          <w:szCs w:val="28"/>
          <w:lang w:val="en-US"/>
        </w:rPr>
        <w:t>dumadgrad</w:t>
      </w:r>
      <w:proofErr w:type="spellEnd"/>
      <w:r w:rsidR="00E127BD" w:rsidRPr="00E510DC">
        <w:rPr>
          <w:sz w:val="28"/>
          <w:szCs w:val="28"/>
        </w:rPr>
        <w:t>.</w:t>
      </w:r>
      <w:proofErr w:type="spellStart"/>
      <w:r w:rsidR="00E127BD">
        <w:rPr>
          <w:sz w:val="28"/>
          <w:szCs w:val="28"/>
          <w:lang w:val="en-US"/>
        </w:rPr>
        <w:t>ru</w:t>
      </w:r>
      <w:proofErr w:type="spellEnd"/>
      <w:r w:rsidR="00E127BD" w:rsidRPr="00E510DC">
        <w:rPr>
          <w:sz w:val="28"/>
          <w:szCs w:val="28"/>
        </w:rPr>
        <w:t>)</w:t>
      </w:r>
      <w:r w:rsidR="00E127BD">
        <w:rPr>
          <w:sz w:val="28"/>
          <w:szCs w:val="28"/>
        </w:rPr>
        <w:t>.</w:t>
      </w:r>
    </w:p>
    <w:p w:rsidR="000E31C6" w:rsidRDefault="000E31C6" w:rsidP="007513D9">
      <w:pPr>
        <w:spacing w:line="360" w:lineRule="auto"/>
        <w:ind w:firstLine="708"/>
        <w:jc w:val="both"/>
        <w:rPr>
          <w:sz w:val="28"/>
          <w:szCs w:val="28"/>
        </w:rPr>
      </w:pPr>
    </w:p>
    <w:p w:rsidR="000E31C6" w:rsidRPr="00E510DC" w:rsidRDefault="000E31C6" w:rsidP="007513D9">
      <w:pPr>
        <w:spacing w:line="360" w:lineRule="auto"/>
        <w:ind w:firstLine="708"/>
        <w:jc w:val="both"/>
        <w:rPr>
          <w:sz w:val="28"/>
          <w:szCs w:val="28"/>
        </w:rPr>
      </w:pPr>
    </w:p>
    <w:p w:rsidR="000E31C6" w:rsidRDefault="000E31C6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E11D8B" w:rsidRDefault="00E11D8B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</w:t>
      </w:r>
      <w:r w:rsidR="005B69FC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города Димитровграда</w:t>
      </w:r>
    </w:p>
    <w:p w:rsidR="009B0252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/>
          <w:b w:val="0"/>
          <w:sz w:val="28"/>
          <w:szCs w:val="28"/>
        </w:rPr>
        <w:tab/>
      </w:r>
      <w:r w:rsidR="00F80B0C">
        <w:rPr>
          <w:rFonts w:ascii="Times New Roman" w:hAnsi="Times New Roman"/>
          <w:b w:val="0"/>
          <w:sz w:val="28"/>
          <w:szCs w:val="28"/>
        </w:rPr>
        <w:t>А.М.Кошаев</w:t>
      </w: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0E31C6" w:rsidRDefault="000E31C6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</w:p>
    <w:p w:rsidR="003D64FA" w:rsidRDefault="003D64FA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3D64FA" w:rsidRDefault="003D64FA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3D64FA" w:rsidRDefault="003D64FA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второго созыва </w:t>
      </w:r>
    </w:p>
    <w:p w:rsidR="003D64FA" w:rsidRDefault="003D64FA" w:rsidP="003D64FA">
      <w:pPr>
        <w:pStyle w:val="ConsTitle"/>
        <w:widowControl/>
        <w:spacing w:line="340" w:lineRule="exact"/>
        <w:ind w:left="567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29.11.2017 №72/</w:t>
      </w:r>
      <w:r w:rsidR="000E31C6">
        <w:rPr>
          <w:rFonts w:ascii="Times New Roman" w:hAnsi="Times New Roman"/>
          <w:b w:val="0"/>
          <w:sz w:val="28"/>
          <w:szCs w:val="28"/>
        </w:rPr>
        <w:t>865</w:t>
      </w:r>
    </w:p>
    <w:p w:rsidR="003D64FA" w:rsidRDefault="003D64FA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CD48BE" w:rsidRPr="00CD48BE" w:rsidRDefault="00CD48BE" w:rsidP="00CD48BE">
      <w:pPr>
        <w:jc w:val="center"/>
      </w:pPr>
      <w:r w:rsidRPr="00CD48BE">
        <w:rPr>
          <w:b/>
        </w:rPr>
        <w:t>ДОГОВОР № ___</w:t>
      </w:r>
    </w:p>
    <w:p w:rsidR="00CD48BE" w:rsidRPr="00CD48BE" w:rsidRDefault="00CD48BE" w:rsidP="00CD48BE">
      <w:pPr>
        <w:contextualSpacing/>
        <w:jc w:val="center"/>
        <w:rPr>
          <w:b/>
        </w:rPr>
      </w:pPr>
      <w:r w:rsidRPr="00CD48BE">
        <w:rPr>
          <w:b/>
        </w:rPr>
        <w:t xml:space="preserve">управления многоквартирным домом, расположенным по адресу: </w:t>
      </w:r>
    </w:p>
    <w:p w:rsidR="00CD48BE" w:rsidRPr="00CD48BE" w:rsidRDefault="00CD48BE" w:rsidP="00CD48BE">
      <w:pPr>
        <w:contextualSpacing/>
        <w:jc w:val="center"/>
        <w:rPr>
          <w:b/>
        </w:rPr>
      </w:pPr>
      <w:r w:rsidRPr="00CD48BE">
        <w:rPr>
          <w:b/>
        </w:rPr>
        <w:t>Ульяновская область, город Димитровград, ул. __________________, д. ____</w:t>
      </w:r>
    </w:p>
    <w:p w:rsidR="00CD48BE" w:rsidRPr="00CD48BE" w:rsidRDefault="00CD48BE" w:rsidP="00CD48BE"/>
    <w:p w:rsidR="00CD48BE" w:rsidRPr="00CD48BE" w:rsidRDefault="00CD48BE" w:rsidP="00CD48BE">
      <w:r w:rsidRPr="00CD48BE">
        <w:t>г. Димитровград</w:t>
      </w:r>
      <w:r w:rsidRPr="00CD48BE">
        <w:tab/>
      </w:r>
      <w:r w:rsidRPr="00CD48BE">
        <w:tab/>
      </w:r>
      <w:r w:rsidRPr="00CD48BE">
        <w:tab/>
      </w:r>
      <w:r w:rsidRPr="00CD48BE">
        <w:tab/>
      </w:r>
      <w:r w:rsidRPr="00CD48BE">
        <w:tab/>
        <w:t xml:space="preserve">                               «____» ________20__г. </w:t>
      </w:r>
    </w:p>
    <w:p w:rsidR="00CD48BE" w:rsidRPr="00CD48BE" w:rsidRDefault="00CD48BE" w:rsidP="00CD48BE">
      <w:r w:rsidRPr="00CD48BE">
        <w:t xml:space="preserve"> </w:t>
      </w:r>
    </w:p>
    <w:p w:rsidR="00CD48BE" w:rsidRPr="00CD48BE" w:rsidRDefault="00CD48BE" w:rsidP="00CD48BE">
      <w:r w:rsidRPr="00CD48BE">
        <w:t xml:space="preserve"> </w:t>
      </w:r>
    </w:p>
    <w:p w:rsidR="00CD48BE" w:rsidRPr="00CD48BE" w:rsidRDefault="00CD48BE" w:rsidP="00CD48BE">
      <w:pPr>
        <w:pBdr>
          <w:top w:val="single" w:sz="12" w:space="1" w:color="auto"/>
          <w:bottom w:val="single" w:sz="12" w:space="1" w:color="auto"/>
        </w:pBdr>
      </w:pPr>
    </w:p>
    <w:p w:rsidR="00CD48BE" w:rsidRPr="00CD48BE" w:rsidRDefault="00CD48BE" w:rsidP="00CD48BE"/>
    <w:p w:rsidR="00CD48BE" w:rsidRPr="00CD48BE" w:rsidRDefault="00CD48BE" w:rsidP="00CD48BE">
      <w:pPr>
        <w:jc w:val="both"/>
      </w:pPr>
      <w:r w:rsidRPr="00CD48BE">
        <w:t>являющийся, собственником помещения, расположенного в многоквартирном доме (МКД) по адресу - Ульяновская область, город Димитровград, ул._____________</w:t>
      </w:r>
      <w:r>
        <w:t>____</w:t>
      </w:r>
      <w:r w:rsidRPr="00CD48BE">
        <w:t>___,</w:t>
      </w:r>
    </w:p>
    <w:p w:rsidR="00CD48BE" w:rsidRPr="00CD48BE" w:rsidRDefault="00CD48BE" w:rsidP="00CD48BE">
      <w:pPr>
        <w:jc w:val="both"/>
      </w:pPr>
      <w:r w:rsidRPr="00CD48BE">
        <w:t>кв. №_____, общей площадью______м</w:t>
      </w:r>
      <w:proofErr w:type="gramStart"/>
      <w:r w:rsidRPr="00CD48BE">
        <w:rPr>
          <w:vertAlign w:val="superscript"/>
        </w:rPr>
        <w:t>2</w:t>
      </w:r>
      <w:proofErr w:type="gramEnd"/>
      <w:r w:rsidRPr="00CD48BE">
        <w:t xml:space="preserve">, именуемый в дальнейшем «Собственник», </w:t>
      </w:r>
      <w:r>
        <w:t>д</w:t>
      </w:r>
      <w:r w:rsidRPr="00CD48BE">
        <w:t>ействующий на основании_______________________________</w:t>
      </w:r>
      <w:r>
        <w:t>___</w:t>
      </w:r>
      <w:r w:rsidRPr="00CD48BE">
        <w:t>_______________</w:t>
      </w:r>
    </w:p>
    <w:p w:rsidR="00CD48BE" w:rsidRPr="00CD48BE" w:rsidRDefault="00CD48BE" w:rsidP="00CD48BE">
      <w:r w:rsidRPr="00CD48BE">
        <w:t>__________________________________________________________</w:t>
      </w:r>
      <w:r>
        <w:t>_______</w:t>
      </w:r>
      <w:r w:rsidRPr="00CD48BE">
        <w:t>___________ и</w:t>
      </w:r>
      <w:r>
        <w:t xml:space="preserve"> </w:t>
      </w:r>
      <w:r w:rsidRPr="00CD48BE">
        <w:t xml:space="preserve">Управляющая  организация,  ________________________________, именуемая </w:t>
      </w:r>
      <w:proofErr w:type="gramStart"/>
      <w:r w:rsidRPr="00CD48BE">
        <w:t>в</w:t>
      </w:r>
      <w:proofErr w:type="gramEnd"/>
      <w:r w:rsidRPr="00CD48BE">
        <w:t xml:space="preserve"> </w:t>
      </w:r>
    </w:p>
    <w:p w:rsidR="00CD48BE" w:rsidRPr="00CD48BE" w:rsidRDefault="00CD48BE" w:rsidP="00CD48BE">
      <w:pPr>
        <w:rPr>
          <w:sz w:val="20"/>
          <w:szCs w:val="20"/>
        </w:rPr>
      </w:pPr>
      <w:r w:rsidRPr="00CD48B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</w:t>
      </w:r>
      <w:r w:rsidRPr="00CD48BE">
        <w:rPr>
          <w:sz w:val="20"/>
          <w:szCs w:val="20"/>
        </w:rPr>
        <w:t xml:space="preserve">      (наименование юридического лица)</w:t>
      </w:r>
    </w:p>
    <w:p w:rsidR="00CD48BE" w:rsidRPr="00CD48BE" w:rsidRDefault="00CD48BE" w:rsidP="00CD48BE">
      <w:r w:rsidRPr="00CD48BE">
        <w:t>дальнейшем</w:t>
      </w:r>
      <w:proofErr w:type="gramStart"/>
      <w:r w:rsidRPr="00CD48BE">
        <w:t xml:space="preserve"> ,</w:t>
      </w:r>
      <w:proofErr w:type="gramEnd"/>
      <w:r w:rsidRPr="00CD48BE">
        <w:t xml:space="preserve"> «Исполнитель», в лице директора _________</w:t>
      </w:r>
      <w:r>
        <w:t>______</w:t>
      </w:r>
      <w:r w:rsidRPr="00CD48BE">
        <w:t xml:space="preserve">____________________, </w:t>
      </w:r>
    </w:p>
    <w:p w:rsidR="00CD48BE" w:rsidRPr="00CD48BE" w:rsidRDefault="00CD48BE" w:rsidP="00CD48BE">
      <w:pPr>
        <w:rPr>
          <w:sz w:val="20"/>
          <w:szCs w:val="20"/>
        </w:rPr>
      </w:pPr>
      <w:r w:rsidRPr="00CD48BE">
        <w:rPr>
          <w:sz w:val="20"/>
          <w:szCs w:val="20"/>
        </w:rPr>
        <w:t xml:space="preserve">                                                                                                                                       (Ф.И.О.) </w:t>
      </w:r>
    </w:p>
    <w:p w:rsidR="00CD48BE" w:rsidRPr="00CD48BE" w:rsidRDefault="00CD48BE" w:rsidP="00CD48BE">
      <w:pPr>
        <w:jc w:val="both"/>
      </w:pPr>
      <w:r w:rsidRPr="00CD48BE">
        <w:t>действующего на основании Устава, именуемые совместно «Стороны», заключили на равных и обоюдовыгодных условиях  настоящий Договор  управления многоквартирным  домом.</w:t>
      </w:r>
    </w:p>
    <w:p w:rsidR="00CD48BE" w:rsidRPr="00CD48BE" w:rsidRDefault="00CD48BE" w:rsidP="00CD48BE"/>
    <w:p w:rsidR="00CD48BE" w:rsidRPr="00CD48BE" w:rsidRDefault="00CD48BE" w:rsidP="00CD48BE">
      <w:pPr>
        <w:ind w:firstLine="840"/>
        <w:jc w:val="center"/>
        <w:rPr>
          <w:b/>
        </w:rPr>
      </w:pPr>
      <w:r w:rsidRPr="00CD48BE">
        <w:t>1.</w:t>
      </w:r>
      <w:r w:rsidRPr="00CD48BE">
        <w:rPr>
          <w:b/>
        </w:rPr>
        <w:t xml:space="preserve"> ПРЕДМЕТ ДОГОВОРА</w:t>
      </w:r>
    </w:p>
    <w:p w:rsidR="00CD48BE" w:rsidRPr="00CD48BE" w:rsidRDefault="00CD48BE" w:rsidP="00CD48BE">
      <w:pPr>
        <w:ind w:firstLine="840"/>
        <w:jc w:val="center"/>
      </w:pPr>
    </w:p>
    <w:p w:rsidR="00CD48BE" w:rsidRPr="00CD48BE" w:rsidRDefault="00CD48BE" w:rsidP="00CD48BE">
      <w:pPr>
        <w:ind w:firstLine="567"/>
        <w:jc w:val="both"/>
      </w:pPr>
      <w:r w:rsidRPr="00CD48BE">
        <w:t xml:space="preserve">1.1. </w:t>
      </w:r>
      <w:proofErr w:type="gramStart"/>
      <w:r w:rsidRPr="00CD48BE">
        <w:t>Предметом настоящего договора является выполнение Исполнителем за плату,</w:t>
      </w:r>
      <w:r w:rsidRPr="00CD48BE">
        <w:rPr>
          <w:color w:val="000000"/>
        </w:rPr>
        <w:t xml:space="preserve"> указанную в разделе 5 настоящего Договора,</w:t>
      </w:r>
      <w:r w:rsidRPr="00CD48BE">
        <w:t xml:space="preserve"> представленных в данном договоре условий Собственников на которых должны осуществляться </w:t>
      </w:r>
      <w:r w:rsidRPr="00CD48BE">
        <w:rPr>
          <w:color w:val="000000"/>
        </w:rPr>
        <w:t>работы и услуги по управлению многоквартирным домом (далее – МКД) и надлежащему содержанию и ремонту общего имущества в МКД, состав и состояние которого указаны в приложении N 1 к настоящему Договору, предоставление коммунальных услуг Собственникам и пользующимся</w:t>
      </w:r>
      <w:proofErr w:type="gramEnd"/>
      <w:r w:rsidRPr="00CD48BE">
        <w:rPr>
          <w:color w:val="000000"/>
        </w:rPr>
        <w:t xml:space="preserve"> помещениями в этом доме лицам, и иная деятельность, направленная на достижение целей управления МКД.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1.2. Цель Договора - обеспечение благоприятных и безопасных условий проживания граждан, надлежащего содержания общего имущества в МКД, а также предоставление коммунальных услуг Собственникам помещений в МКД и пользующимся помещениями в этом доме лицам.</w:t>
      </w:r>
    </w:p>
    <w:p w:rsidR="00CD48BE" w:rsidRPr="00CD48BE" w:rsidRDefault="00CD48BE" w:rsidP="00CD48BE">
      <w:pPr>
        <w:ind w:firstLine="840"/>
        <w:jc w:val="both"/>
      </w:pPr>
    </w:p>
    <w:p w:rsidR="00CD48BE" w:rsidRPr="00CD48BE" w:rsidRDefault="00CD48BE" w:rsidP="00CD48BE">
      <w:pPr>
        <w:jc w:val="center"/>
      </w:pPr>
    </w:p>
    <w:p w:rsidR="00CD48BE" w:rsidRPr="00CD48BE" w:rsidRDefault="00CD48BE" w:rsidP="00CD48BE">
      <w:pPr>
        <w:jc w:val="center"/>
        <w:rPr>
          <w:b/>
        </w:rPr>
      </w:pPr>
      <w:r w:rsidRPr="00CD48BE">
        <w:t xml:space="preserve">2. </w:t>
      </w:r>
      <w:r w:rsidRPr="00CD48BE">
        <w:rPr>
          <w:b/>
        </w:rPr>
        <w:t>ОБЩИЕ ПОЛОЖЕНИЯ</w:t>
      </w:r>
    </w:p>
    <w:p w:rsidR="00CD48BE" w:rsidRPr="00CD48BE" w:rsidRDefault="00CD48BE" w:rsidP="00CD48BE">
      <w:pPr>
        <w:jc w:val="both"/>
      </w:pPr>
    </w:p>
    <w:p w:rsidR="00CD48BE" w:rsidRPr="00CD48BE" w:rsidRDefault="00CD48BE" w:rsidP="00CD48BE">
      <w:pPr>
        <w:pStyle w:val="printc"/>
        <w:spacing w:before="0" w:after="0"/>
        <w:ind w:firstLine="567"/>
        <w:jc w:val="both"/>
        <w:rPr>
          <w:color w:val="000000"/>
        </w:rPr>
      </w:pPr>
      <w:r w:rsidRPr="00CD48BE">
        <w:rPr>
          <w:color w:val="000000"/>
        </w:rPr>
        <w:t>2.1.Настоящий Договор заключен на основании решения общего собрания Собственников помещений в многоквартирном доме № __ от __ __________ 20__.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2.2. Условия настоящего Договора являются одинаковыми для всех Собственников.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2.3. </w:t>
      </w:r>
      <w:proofErr w:type="gramStart"/>
      <w:r w:rsidRPr="00CD48BE">
        <w:rPr>
          <w:color w:val="000000"/>
        </w:rPr>
        <w:t xml:space="preserve">При выполнении условий настоящего Договора Стороны руководствуются Конституцией Российской Федерации, Жилищным Кодексом Российской Федерации, Правилами предоставления коммунальных услуг гражданам, утвержденными </w:t>
      </w:r>
      <w:r w:rsidRPr="00CD48BE">
        <w:rPr>
          <w:color w:val="000000"/>
        </w:rPr>
        <w:lastRenderedPageBreak/>
        <w:t xml:space="preserve">постановлением Правительства Российской Федерации от 06.05.2011 </w:t>
      </w:r>
      <w:r w:rsidR="008826A7">
        <w:rPr>
          <w:color w:val="000000"/>
        </w:rPr>
        <w:t>№</w:t>
      </w:r>
      <w:r w:rsidRPr="00CD48BE">
        <w:rPr>
          <w:color w:val="000000"/>
        </w:rPr>
        <w:t>354 (далее - Правила предоставления коммунальных услуг),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CD48BE">
        <w:rPr>
          <w:color w:val="000000"/>
        </w:rPr>
        <w:t xml:space="preserve"> </w:t>
      </w:r>
      <w:proofErr w:type="gramStart"/>
      <w:r w:rsidRPr="00CD48BE">
        <w:rPr>
          <w:color w:val="000000"/>
        </w:rPr>
        <w:t>и ремонту общего имущества в многоквартирном доме ненадлежащего качества и (или) с перерывами,</w:t>
      </w:r>
      <w:r w:rsidRPr="00CD48BE">
        <w:rPr>
          <w:b/>
          <w:color w:val="000000"/>
        </w:rPr>
        <w:t xml:space="preserve"> </w:t>
      </w:r>
      <w:r w:rsidRPr="00CD48BE">
        <w:rPr>
          <w:color w:val="000000"/>
        </w:rPr>
        <w:t xml:space="preserve">превышающими установленную продолжительность, утвержденными постановлением Правительства Российской Федерации от 13.08.2006 </w:t>
      </w:r>
      <w:r w:rsidR="008826A7">
        <w:rPr>
          <w:color w:val="000000"/>
        </w:rPr>
        <w:t>№</w:t>
      </w:r>
      <w:r w:rsidRPr="00CD48BE">
        <w:rPr>
          <w:color w:val="000000"/>
        </w:rPr>
        <w:t>491, стандартом раскрытия информации о деятельности управляющей организации многоквартирными домами, утверждённым постановлением Правительства РФ от 23.09.2010 года №731 и иными нормативными правовыми актами Российской Федерации и Ульяновской области.</w:t>
      </w:r>
      <w:proofErr w:type="gramEnd"/>
    </w:p>
    <w:p w:rsidR="00CD48BE" w:rsidRPr="00CD48BE" w:rsidRDefault="00CD48BE" w:rsidP="00CD48BE">
      <w:pPr>
        <w:ind w:firstLine="567"/>
        <w:jc w:val="both"/>
      </w:pPr>
      <w:r w:rsidRPr="00CD48BE">
        <w:t>2.4. Выполнение неотложных работ и услуг (текущего, капитального характера), вызванных обстоятельствами, которые «Исполнитель»  не мог разумно предвидеть и предотвратить при обычной степени заботливости и осмотрительности и за возникновение которых она не отвечает «Исполнитель» осуществляет незамедлительно, и они подлежат  оплате «Собственником» по факту исполнения.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2.5. По вопросам управления МКД «Собственники» наделяют полномочиями по взаимодействию с «Исполнителем» Председателя Совета дома, выбранного общим собранием дома (на основании протокола общего собрания собственников помещений в доме №___ </w:t>
      </w:r>
      <w:proofErr w:type="gramStart"/>
      <w:r w:rsidRPr="00CD48BE">
        <w:t>от</w:t>
      </w:r>
      <w:proofErr w:type="gramEnd"/>
      <w:r w:rsidRPr="00CD48BE">
        <w:t xml:space="preserve"> ______________),  </w:t>
      </w:r>
      <w:proofErr w:type="gramStart"/>
      <w:r w:rsidRPr="00CD48BE">
        <w:t>при</w:t>
      </w:r>
      <w:proofErr w:type="gramEnd"/>
      <w:r w:rsidRPr="00CD48BE">
        <w:t xml:space="preserve"> этом собственники помещений  не лишаются права личного обращения к «Исполнителю» по всем вопросам, касающимся исполнения обязательств по настоящему Договору.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2.6. Контроль деятельности «Исполнителя» осуществляет Совет дома и его Председатель, при этом за собственником сохраняется право получения информации о деятельности «Исполнителя» по настоящему Договору. Ежемесячно до 15 числа следующего месяца Председатель Совета дома совместно с управляющей компанией знакомит «Собственников» с  финансовым состоянием  дома путём размещения на информационных досках информации, по Актам сверки взаиморасчётов по содержанию и текущему ремонту МКД между Заказчиком – МКД и «Исполнителем», Приложение 5.  </w:t>
      </w:r>
    </w:p>
    <w:p w:rsidR="00CD48BE" w:rsidRPr="00CD48BE" w:rsidRDefault="00CD48BE" w:rsidP="00CD48BE">
      <w:pPr>
        <w:jc w:val="center"/>
        <w:rPr>
          <w:b/>
        </w:rPr>
      </w:pPr>
    </w:p>
    <w:p w:rsidR="00CD48BE" w:rsidRPr="00CD48BE" w:rsidRDefault="00CD48BE" w:rsidP="00CD48BE">
      <w:pPr>
        <w:jc w:val="center"/>
        <w:rPr>
          <w:b/>
        </w:rPr>
      </w:pPr>
      <w:r w:rsidRPr="00CD48BE">
        <w:rPr>
          <w:b/>
        </w:rPr>
        <w:t>3. ОБЯЗАННОСТИ И ПРАВА СТОРОН</w:t>
      </w:r>
    </w:p>
    <w:p w:rsidR="00CD48BE" w:rsidRPr="00CD48BE" w:rsidRDefault="00CD48BE" w:rsidP="00CD48BE">
      <w:pPr>
        <w:jc w:val="both"/>
      </w:pPr>
    </w:p>
    <w:p w:rsidR="00CD48BE" w:rsidRPr="00CD48BE" w:rsidRDefault="00CD48BE" w:rsidP="00CD48BE">
      <w:pPr>
        <w:ind w:firstLine="567"/>
        <w:jc w:val="both"/>
        <w:rPr>
          <w:b/>
        </w:rPr>
      </w:pPr>
      <w:r w:rsidRPr="00CD48BE">
        <w:rPr>
          <w:b/>
        </w:rPr>
        <w:t>3.1. «Исполнитель» обязан:</w:t>
      </w:r>
    </w:p>
    <w:p w:rsidR="00CD48BE" w:rsidRPr="00CD48BE" w:rsidRDefault="00CD48BE" w:rsidP="00CD48BE">
      <w:pPr>
        <w:ind w:firstLine="567"/>
        <w:jc w:val="both"/>
      </w:pPr>
      <w:r w:rsidRPr="00CD48BE">
        <w:t>3.1.1. Иметь лицензию на осуществление деятельности по управлению многоквартирными домами в соответствии с требованиями,  установленными законодательством.</w:t>
      </w:r>
    </w:p>
    <w:p w:rsidR="00CD48BE" w:rsidRPr="00CD48BE" w:rsidRDefault="00CD48BE" w:rsidP="00CD48BE">
      <w:pPr>
        <w:ind w:firstLine="567"/>
        <w:jc w:val="both"/>
        <w:rPr>
          <w:u w:val="single"/>
        </w:rPr>
      </w:pPr>
      <w:r w:rsidRPr="00CD48BE">
        <w:t xml:space="preserve">3.1.2. </w:t>
      </w:r>
      <w:r w:rsidRPr="00CD48BE">
        <w:rPr>
          <w:color w:val="000000"/>
        </w:rPr>
        <w:t>Осуществлять управление общим имуществом в МКД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целями, указанными в пункте 1.2. настоящего Договора.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3.1.3. Обеспечить «Собственника» и лиц, пользующихся его помещением, коммунальными услугами и выполнять работы по  ремонту общего имущества в МКД в соответствии с перечнем и  периодичностью, указанными в Приложениях 2 и 3 к  настоящему  Договору.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ab/>
        <w:t>Качество коммунальных услуг должно соответствовать требованиям, установленным Правилами предоставления коммунальных услуг.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3.1.4. В случае предоставления коммунальных услуг ненадлежащего качества и (или) с перерывами, превышающими установленную продолжительность, провести перерасчет платы за коммунальные услуги.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3.1.5. От своего имени и за свой счет заключить с </w:t>
      </w:r>
      <w:proofErr w:type="spellStart"/>
      <w:r w:rsidRPr="00CD48BE">
        <w:rPr>
          <w:color w:val="000000"/>
        </w:rPr>
        <w:t>ресурсоснабжающими</w:t>
      </w:r>
      <w:proofErr w:type="spellEnd"/>
      <w:r w:rsidRPr="00CD48BE">
        <w:rPr>
          <w:color w:val="000000"/>
        </w:rPr>
        <w:t xml:space="preserve"> организациями Договоры о приобретении коммунальных ресурсов и водоотведении (приёме (сбросе) сточных вод) с целью обеспечения коммунальными услугами Собственника и пользующихся его помещением (</w:t>
      </w:r>
      <w:proofErr w:type="spellStart"/>
      <w:r w:rsidRPr="00CD48BE">
        <w:rPr>
          <w:color w:val="000000"/>
        </w:rPr>
        <w:t>ями</w:t>
      </w:r>
      <w:proofErr w:type="spellEnd"/>
      <w:r w:rsidRPr="00CD48BE">
        <w:rPr>
          <w:color w:val="000000"/>
        </w:rPr>
        <w:t>) в многоквартирном доме лиц в объемах и с качеством, установленным нормами действующего законодательства.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  <w:spacing w:val="1"/>
        </w:rPr>
      </w:pPr>
      <w:r w:rsidRPr="00CD48BE">
        <w:rPr>
          <w:color w:val="000000"/>
        </w:rPr>
        <w:lastRenderedPageBreak/>
        <w:t>3.1.6. Выдавать Собственнику платежные документы, на основании которых будет вноситься плата за жилое помещение и коммунальные услуги, в срок до 1 числа месяца, следующего за оплачиваемым месяцем</w:t>
      </w:r>
      <w:r w:rsidRPr="00CD48BE">
        <w:rPr>
          <w:color w:val="000000"/>
          <w:spacing w:val="1"/>
        </w:rPr>
        <w:t>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3.1.7. Согласовывать с советом дома договор на обслуживание общедомового прибора учета (ОДПУ) с целью уточнения количества и качества  предоставляемой информации и стоимости обслуживания, с учетом использования «Исполнителем» и </w:t>
      </w:r>
      <w:proofErr w:type="spellStart"/>
      <w:r w:rsidRPr="00CD48BE">
        <w:t>ресурсоснабжающей</w:t>
      </w:r>
      <w:proofErr w:type="spellEnd"/>
      <w:r w:rsidRPr="00CD48BE">
        <w:t xml:space="preserve">  организацией информации, выданной общедомовым прибором учета.</w:t>
      </w:r>
    </w:p>
    <w:p w:rsidR="00CD48BE" w:rsidRPr="00CD48BE" w:rsidRDefault="00CD48BE" w:rsidP="00CD48BE">
      <w:pPr>
        <w:ind w:firstLine="567"/>
        <w:jc w:val="both"/>
      </w:pPr>
      <w:proofErr w:type="gramStart"/>
      <w:r w:rsidRPr="00CD48BE">
        <w:t>Отчёты РСО и организаций, обслуживающих ОДПУ,  о суточных (почасовых) параметрах горячего (холодного) водоснабжения должны содержать количественную и качественную информацию о потреблённых ресурсах по форме, утвержденной Приложением 13 к договору, в  которых выводится удельная теплота и проценты снижения стоимости за некачественную услугу по ГВС.</w:t>
      </w:r>
      <w:proofErr w:type="gramEnd"/>
      <w:r w:rsidRPr="00CD48BE">
        <w:t xml:space="preserve">  (Приложение 10, п.5). 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3.1.8. Снимать показания общедомовых приборов учёта потребления энергоресурсов в присутствии Председателя Совета дома в сроки, определённые договором с организациями, обслуживающие ОДПУ и  </w:t>
      </w:r>
      <w:proofErr w:type="spellStart"/>
      <w:r w:rsidRPr="00CD48BE">
        <w:rPr>
          <w:color w:val="000000"/>
        </w:rPr>
        <w:t>ресурсоснабжающими</w:t>
      </w:r>
      <w:proofErr w:type="spellEnd"/>
      <w:r w:rsidRPr="00CD48BE">
        <w:rPr>
          <w:color w:val="000000"/>
        </w:rPr>
        <w:t xml:space="preserve"> организациями.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3.1.9. Осуществлять использование общего имущества дома с целью заключения договоров с третьими лицами, только с согласия Собственников, оформленного протоколом общего собрания. Предоставлять копии договоров, ранее заключённых с третьими лицами, Председателю Совета дома.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proofErr w:type="gramStart"/>
      <w:r w:rsidRPr="00CD48BE">
        <w:rPr>
          <w:color w:val="000000"/>
        </w:rPr>
        <w:t xml:space="preserve">Средства, поступившие в результате передачи в пользование </w:t>
      </w:r>
      <w:proofErr w:type="spellStart"/>
      <w:r w:rsidRPr="00CD48BE">
        <w:rPr>
          <w:color w:val="000000"/>
        </w:rPr>
        <w:t>общегоимуществаСобственников</w:t>
      </w:r>
      <w:proofErr w:type="spellEnd"/>
      <w:r w:rsidRPr="00CD48BE">
        <w:rPr>
          <w:color w:val="000000"/>
        </w:rPr>
        <w:t>, либо его части на счет «Исполнителя»», после вычета установленных законодательством соответствующих налогов и суммы (процента), причитающейся «Исполнителю»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3.1.10.</w:t>
      </w:r>
      <w:r w:rsidRPr="00CD48BE">
        <w:t xml:space="preserve"> </w:t>
      </w:r>
      <w:r w:rsidRPr="00CD48BE">
        <w:rPr>
          <w:color w:val="000000"/>
          <w:spacing w:val="5"/>
        </w:rPr>
        <w:t xml:space="preserve">Вести и хранить техническую документацию на МКД, </w:t>
      </w:r>
      <w:r w:rsidRPr="00CD48BE">
        <w:rPr>
          <w:color w:val="000000"/>
          <w:spacing w:val="2"/>
        </w:rPr>
        <w:t>общее имущество, а также бухгалтерскую, статистическую, хозяйственно-</w:t>
      </w:r>
      <w:r w:rsidRPr="00CD48BE">
        <w:rPr>
          <w:color w:val="000000"/>
          <w:spacing w:val="1"/>
        </w:rPr>
        <w:t>финансовую документацию и расчеты, связанные с исполнением настоящего Догово</w:t>
      </w:r>
      <w:r w:rsidRPr="00CD48BE">
        <w:rPr>
          <w:color w:val="000000"/>
        </w:rPr>
        <w:t>ра.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3.1.11. </w:t>
      </w:r>
      <w:r w:rsidRPr="00CD48BE">
        <w:rPr>
          <w:color w:val="000000"/>
          <w:spacing w:val="2"/>
        </w:rPr>
        <w:t>Вести учет обращений (заявлений, жалоб, требований, претензий) Собственников на режим и качество предоставления коммунальных услуг, на работы и ус</w:t>
      </w:r>
      <w:r w:rsidRPr="00CD48BE">
        <w:rPr>
          <w:color w:val="000000"/>
          <w:spacing w:val="1"/>
        </w:rPr>
        <w:t>луги по содержанию и ремонту общего имущества, учет их исполнения.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3.1.12. Осуществить планирование работ по ремонту общего имущества МКД с учетом его технического состояния в объеме и в сроки, утвержденные общим собранием Собственников. При необходимости направлять Собственникам предложения о проведении капитального ремонта общего имущества в многоквартирном доме</w:t>
      </w:r>
      <w:r w:rsidRPr="00CD48BE">
        <w:rPr>
          <w:color w:val="000000"/>
          <w:spacing w:val="4"/>
        </w:rPr>
        <w:t xml:space="preserve"> с указанием перечня и сроков проведения работ, расчета расходов на их проведение и расчета размера платы за капительный ремонт </w:t>
      </w:r>
      <w:r w:rsidRPr="00CD48BE">
        <w:rPr>
          <w:color w:val="000000"/>
          <w:spacing w:val="1"/>
        </w:rPr>
        <w:t>для каждого Собственника.</w:t>
      </w:r>
    </w:p>
    <w:p w:rsidR="00CD48BE" w:rsidRPr="00CD48BE" w:rsidRDefault="00CD48BE" w:rsidP="00CD48BE">
      <w:pPr>
        <w:ind w:firstLine="567"/>
        <w:jc w:val="both"/>
      </w:pPr>
      <w:r w:rsidRPr="00CD48BE">
        <w:t>3.1.13. Контролировать показания индивидуальных приборов учета Собственников раз в квартал, напоминая ему о сроках очередной поверки;</w:t>
      </w:r>
    </w:p>
    <w:p w:rsidR="00CD48BE" w:rsidRPr="00CD48BE" w:rsidRDefault="00CD48BE" w:rsidP="00CD48BE">
      <w:pPr>
        <w:ind w:firstLine="567"/>
        <w:jc w:val="both"/>
      </w:pPr>
      <w:r w:rsidRPr="00CD48BE">
        <w:t>3.1.14. Выполнять платные заявки по ремонту личного имущества  «Собственника», находящегося внутри его помещения.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3.1.15. Проводить мероприятия с гражданами, имеющими задолженность за жилищно-коммунальные услуги, направленные на ее снижение.</w:t>
      </w:r>
    </w:p>
    <w:p w:rsidR="00CD48BE" w:rsidRPr="00CD48BE" w:rsidRDefault="00CD48BE" w:rsidP="00CD48BE">
      <w:pPr>
        <w:ind w:firstLine="567"/>
        <w:jc w:val="both"/>
      </w:pPr>
      <w:r w:rsidRPr="00CD48BE">
        <w:t>3.1.16. Не менее одного раза в полугодие: производить осмотр общего имущества дома и в квартирах собственников (в случае предоставления доступа).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3.1.17. </w:t>
      </w:r>
      <w:proofErr w:type="gramStart"/>
      <w:r w:rsidRPr="00CD48BE">
        <w:rPr>
          <w:color w:val="000000"/>
        </w:rPr>
        <w:t xml:space="preserve">Осуществлять учет зарегистрированных граждан в жилых помещениях Собственников и собственников нежилых помещений, вести прием документов на регистрацию граждан по месту фактического пребывания в соответствии с Правилами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утвержденными постановлением Правительства Российской Федерации от 17.07.95 </w:t>
      </w:r>
      <w:r w:rsidR="008826A7">
        <w:rPr>
          <w:color w:val="000000"/>
        </w:rPr>
        <w:t>№</w:t>
      </w:r>
      <w:r w:rsidRPr="00CD48BE">
        <w:rPr>
          <w:color w:val="000000"/>
        </w:rPr>
        <w:t>713.</w:t>
      </w:r>
      <w:proofErr w:type="gramEnd"/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lastRenderedPageBreak/>
        <w:t>3.1.18. Производить перерасчет объемов потребленных коммунальных ресурсов в связи с непредставлением или некачественным предоставлением и корректировать размер оплаты за содержание и ремонт в соответствии с выполненными работами.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3.1.19. Ежемесячно закрывать Акты выполненных работ (Приложение 4) по содержанию и текущему ремонту общего имущества с участием (оформлением) Председателя Совета, если работу выполняет сам «Исполнитель», с визированием актов выполненных работ по содержанию и текущему ремонту общего имущества, в том числе, если к выполнению работ привлекалась подрядная организация.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На основании данных Актов предоставлять до 10 числа месяцем позже Акты сверки взаиморасчётов между «Заказчиком» - МКД и «Исполнителем» (Приложение 5).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3.1.20. По окончанию текущего и (или) капитального ремонта конструктивных элементов многоквартирного дома акты выполненных работ закрывать с участием Председателя Совета дома.</w:t>
      </w:r>
    </w:p>
    <w:p w:rsidR="00CD48BE" w:rsidRPr="00CD48BE" w:rsidRDefault="00CD48BE" w:rsidP="00CD48BE">
      <w:pPr>
        <w:ind w:firstLine="567"/>
        <w:jc w:val="both"/>
      </w:pPr>
      <w:r w:rsidRPr="00CD48BE">
        <w:rPr>
          <w:color w:val="000000"/>
        </w:rPr>
        <w:t>3.1.21.</w:t>
      </w:r>
      <w:r w:rsidRPr="00CD48BE">
        <w:t xml:space="preserve"> Нести ответственность за техническое состояние инженерных сетей и оборудования МКД и правильную их эксплуатацию, согласно, установленных Правил. </w:t>
      </w:r>
    </w:p>
    <w:p w:rsidR="00CD48BE" w:rsidRPr="00CD48BE" w:rsidRDefault="00CD48BE" w:rsidP="00CD48BE">
      <w:pPr>
        <w:ind w:firstLine="567"/>
        <w:jc w:val="both"/>
      </w:pPr>
      <w:r w:rsidRPr="00CD48BE">
        <w:t>3.1.22. Подготовить к отопительному сезону систему отопления и приборы учета тепловой энергии. При этом работа считается  выполненной в полном объеме после подписания акта готовности к зиме Председателем Совета дома. При отсутствии в акте его подписи,  МКД считается не подготовленным к эксплуатации в зимнее время, а  работа  «Исполнителя»  по содержанию общего имущества в доме не выполненной.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3.1.23.  Выполнять текущий ремонт по смете, составленной на основании </w:t>
      </w:r>
      <w:proofErr w:type="gramStart"/>
      <w:r w:rsidRPr="00CD48BE">
        <w:t>осеннее-весеннего</w:t>
      </w:r>
      <w:proofErr w:type="gramEnd"/>
      <w:r w:rsidRPr="00CD48BE">
        <w:t xml:space="preserve"> осмотра, акта обследования и дефектной ведомости и сметной документации.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Гарантийный срок на текущий ремонт составляет 1 год. </w:t>
      </w:r>
    </w:p>
    <w:p w:rsidR="00CD48BE" w:rsidRPr="00CD48BE" w:rsidRDefault="00CD48BE" w:rsidP="00CD48BE">
      <w:pPr>
        <w:ind w:firstLine="567"/>
        <w:jc w:val="both"/>
      </w:pPr>
      <w:r w:rsidRPr="00CD48BE">
        <w:t>Содержание и ремонт общего имущества дома выполнять исходя из технического состояния МКД, требований нормативных актов и в пределах цены «Договора», за исключением аварийных и непредвиденных работ. При необходимости по согласованию «Сторон» возможно изменение цены «Договора» или по дополнительной согласованной оплате.</w:t>
      </w:r>
    </w:p>
    <w:p w:rsidR="00CD48BE" w:rsidRPr="00CD48BE" w:rsidRDefault="00CD48BE" w:rsidP="00CD48BE">
      <w:pPr>
        <w:ind w:firstLine="567"/>
        <w:jc w:val="both"/>
      </w:pPr>
      <w:r w:rsidRPr="00CD48BE">
        <w:t>3.1.24. При наличии технической возможности обеспечить бесперебойное круглосуточное горячее водоснабжение в циркуляционном режиме в течение года и в отопительный период давление не ниже 0,5 кгс/см</w:t>
      </w:r>
      <w:proofErr w:type="gramStart"/>
      <w:r w:rsidRPr="00CD48BE">
        <w:rPr>
          <w:vertAlign w:val="superscript"/>
        </w:rPr>
        <w:t>2</w:t>
      </w:r>
      <w:proofErr w:type="gramEnd"/>
      <w:r w:rsidRPr="00CD48BE">
        <w:t>, с поддержанием температуры сетевой воды на водоразборном кране не ниже +60</w:t>
      </w:r>
      <w:r w:rsidRPr="00CD48BE">
        <w:rPr>
          <w:vertAlign w:val="superscript"/>
        </w:rPr>
        <w:t>0</w:t>
      </w:r>
      <w:r w:rsidRPr="00CD48BE">
        <w:t>С. (Приложение 9).</w:t>
      </w:r>
    </w:p>
    <w:p w:rsidR="00CD48BE" w:rsidRPr="00CD48BE" w:rsidRDefault="00CD48BE" w:rsidP="00CD48BE">
      <w:pPr>
        <w:ind w:firstLine="567"/>
        <w:jc w:val="both"/>
      </w:pPr>
      <w:r w:rsidRPr="00CD48BE">
        <w:t>При поступлении жалоб и обращений «Собственника» помещений о некачественной работе радиаторов (наличие воздуха) системы отопления после акта готовности дома к зиме и пуска тепла, отсутствии давления и циркуляции в системе ГВС, «Исполнитель» доводит систему ГВС и отопления до требуемого рабочего состояния за свой счёт.</w:t>
      </w:r>
    </w:p>
    <w:p w:rsidR="00CD48BE" w:rsidRPr="00CD48BE" w:rsidRDefault="00CD48BE" w:rsidP="00CD48BE">
      <w:pPr>
        <w:ind w:firstLine="567"/>
        <w:jc w:val="both"/>
      </w:pPr>
      <w:r w:rsidRPr="00CD48BE">
        <w:t>Все отклонения в работе системы отопления, ГВС, ХВС и КНС «Исполнитель» должен фиксировать в журнале наблюдений и оформлять акты.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3.1.25. В порядке ответственности за эксплуатацию и техническое обслуживания узла учёта ресурсов, теплового пункта и инженерных сетей дома назначить ответственное лицо из своего инженерно-технического персонала, и оформить </w:t>
      </w:r>
      <w:proofErr w:type="gramStart"/>
      <w:r w:rsidRPr="00CD48BE">
        <w:t>согласно Правил</w:t>
      </w:r>
      <w:proofErr w:type="gramEnd"/>
      <w:r w:rsidRPr="00CD48BE">
        <w:t xml:space="preserve">  технической эксплуатации теплового узла техническую документацию, включая оперативный журнал наблюдений и журнал учёта тепловых ресурсов и постоянно их заполнять.</w:t>
      </w:r>
    </w:p>
    <w:p w:rsidR="00CD48BE" w:rsidRPr="00CD48BE" w:rsidRDefault="00CD48BE" w:rsidP="00CD48BE">
      <w:pPr>
        <w:ind w:firstLine="840"/>
        <w:jc w:val="both"/>
        <w:rPr>
          <w:b/>
        </w:rPr>
      </w:pPr>
    </w:p>
    <w:p w:rsidR="00CD48BE" w:rsidRPr="00CD48BE" w:rsidRDefault="00CD48BE" w:rsidP="00CD48BE">
      <w:pPr>
        <w:ind w:firstLine="840"/>
        <w:jc w:val="both"/>
        <w:rPr>
          <w:b/>
        </w:rPr>
      </w:pPr>
      <w:r w:rsidRPr="00CD48BE">
        <w:rPr>
          <w:b/>
        </w:rPr>
        <w:t>3.2. «Исполнитель» имеет право:</w:t>
      </w:r>
    </w:p>
    <w:p w:rsidR="00CD48BE" w:rsidRPr="00CD48BE" w:rsidRDefault="00CD48BE" w:rsidP="00CD48BE">
      <w:pPr>
        <w:pStyle w:val="printj"/>
        <w:spacing w:before="0" w:after="0"/>
        <w:rPr>
          <w:color w:val="000000"/>
        </w:rPr>
      </w:pPr>
      <w:r w:rsidRPr="00CD48BE">
        <w:rPr>
          <w:color w:val="000000"/>
        </w:rPr>
        <w:t>3.2.1. Самостоятельно определять порядок и способ выполнения своих обязательств по настоящему Договору, в том числе привлекать к выполнению работ и услуг по настоящему Договору третьих лиц.</w:t>
      </w:r>
    </w:p>
    <w:p w:rsidR="00CD48BE" w:rsidRPr="00CD48BE" w:rsidRDefault="00CD48BE" w:rsidP="00CD48BE">
      <w:pPr>
        <w:pStyle w:val="printj"/>
        <w:spacing w:before="0" w:after="0"/>
        <w:rPr>
          <w:color w:val="000000"/>
        </w:rPr>
      </w:pPr>
      <w:r w:rsidRPr="00CD48BE">
        <w:rPr>
          <w:color w:val="000000"/>
        </w:rPr>
        <w:t>3.2.2. Ограничивать или приостанавливать подачу Собственнику коммунальных ресурсов по своему выбору в случае неполной оплаты «Собственником» одной или нескольких коммунальных услуг в порядке, установленном Правилами предоставления коммунальных услуг.</w:t>
      </w:r>
    </w:p>
    <w:p w:rsidR="00CD48BE" w:rsidRPr="00CD48BE" w:rsidRDefault="00CD48BE" w:rsidP="00CD48BE">
      <w:pPr>
        <w:pStyle w:val="printj"/>
        <w:spacing w:before="0" w:after="0"/>
        <w:rPr>
          <w:color w:val="000000"/>
        </w:rPr>
      </w:pPr>
      <w:r w:rsidRPr="00CD48BE">
        <w:rPr>
          <w:color w:val="000000"/>
        </w:rPr>
        <w:lastRenderedPageBreak/>
        <w:t>3.2.3. В установленном законодательными и нормативными актами порядке взыскивать с собственников помещений задолженность за жилищно-коммунальные услуги.</w:t>
      </w:r>
    </w:p>
    <w:p w:rsidR="00CD48BE" w:rsidRPr="00CD48BE" w:rsidRDefault="00CD48BE" w:rsidP="00CD48BE">
      <w:pPr>
        <w:ind w:firstLine="840"/>
        <w:jc w:val="both"/>
        <w:rPr>
          <w:u w:val="single"/>
        </w:rPr>
      </w:pPr>
    </w:p>
    <w:p w:rsidR="00CD48BE" w:rsidRPr="00CD48BE" w:rsidRDefault="00CD48BE" w:rsidP="00CD48BE">
      <w:pPr>
        <w:ind w:firstLine="567"/>
        <w:jc w:val="both"/>
        <w:rPr>
          <w:b/>
        </w:rPr>
      </w:pPr>
      <w:r w:rsidRPr="00CD48BE">
        <w:rPr>
          <w:b/>
        </w:rPr>
        <w:t>3.3. «Собственник» обязан: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3.3.1. Своевременно и полностью вносить плату за жилое помещение и коммунальные услуги.</w:t>
      </w:r>
    </w:p>
    <w:p w:rsidR="00CD48BE" w:rsidRPr="00CD48BE" w:rsidRDefault="00CD48BE" w:rsidP="00CD48BE">
      <w:pPr>
        <w:ind w:firstLine="567"/>
        <w:jc w:val="both"/>
      </w:pPr>
      <w:r w:rsidRPr="00CD48BE">
        <w:t>3.3.2. Предоставить «Исполнителю», в любой  форме, месячные данные своих индивидуальных приборов учёта в период с 23-25 число текущего месяца.</w:t>
      </w:r>
    </w:p>
    <w:p w:rsidR="00CD48BE" w:rsidRPr="00CD48BE" w:rsidRDefault="00CD48BE" w:rsidP="00CD48BE">
      <w:pPr>
        <w:ind w:firstLine="567"/>
        <w:jc w:val="both"/>
      </w:pPr>
      <w:r w:rsidRPr="00CD48BE">
        <w:t>3.3.3. Предоставлять доступ «Исполнителя» к индивидуальным приборам учета коммунальных ресурсов и в жилое помещение, в аварийных, плановых и экстренных случаях.</w:t>
      </w:r>
    </w:p>
    <w:p w:rsidR="00CD48BE" w:rsidRPr="00CD48BE" w:rsidRDefault="00CD48BE" w:rsidP="00CD48BE">
      <w:pPr>
        <w:ind w:firstLine="567"/>
        <w:jc w:val="both"/>
      </w:pPr>
      <w:r w:rsidRPr="00CD48BE">
        <w:t>3.3.4. Письменно оповещать «Исполнителя» об изменении численности проживающих относительно прописанных жителей в квартире и нести ответственность за нарушение паспортного режима.</w:t>
      </w:r>
    </w:p>
    <w:p w:rsidR="00CD48BE" w:rsidRPr="00CD48BE" w:rsidRDefault="00CD48BE" w:rsidP="00CD48BE">
      <w:pPr>
        <w:ind w:firstLine="567"/>
        <w:jc w:val="both"/>
      </w:pPr>
      <w:r w:rsidRPr="00CD48BE">
        <w:t>3.3.5. Принимать участие на очередных и внеочередных общих собраниях собственников помещений с целью принятия решений по вопросам управления МКД.</w:t>
      </w:r>
    </w:p>
    <w:p w:rsidR="00CD48BE" w:rsidRPr="00CD48BE" w:rsidRDefault="00CD48BE" w:rsidP="00CD48B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D48BE">
        <w:t xml:space="preserve">3.3.6. Ежегодно принимать участие </w:t>
      </w:r>
      <w:proofErr w:type="gramStart"/>
      <w:r w:rsidRPr="00CD48BE">
        <w:t xml:space="preserve">в общих собраниях с вопросом об утверждении размера </w:t>
      </w:r>
      <w:r w:rsidRPr="00CD48BE">
        <w:rPr>
          <w:lang w:eastAsia="ru-RU"/>
        </w:rPr>
        <w:t xml:space="preserve"> платы за содержание жилого помещения в многоквартирном доме</w:t>
      </w:r>
      <w:proofErr w:type="gramEnd"/>
      <w:r w:rsidRPr="00CD48BE">
        <w:rPr>
          <w:lang w:eastAsia="ru-RU"/>
        </w:rPr>
        <w:t xml:space="preserve"> с учетом предложений управляющей организации.</w:t>
      </w:r>
    </w:p>
    <w:p w:rsidR="00CD48BE" w:rsidRPr="00CD48BE" w:rsidRDefault="00CD48BE" w:rsidP="00CD48BE">
      <w:pPr>
        <w:ind w:firstLine="567"/>
        <w:jc w:val="both"/>
      </w:pPr>
    </w:p>
    <w:p w:rsidR="00CD48BE" w:rsidRPr="00CD48BE" w:rsidRDefault="00CD48BE" w:rsidP="00CD48BE">
      <w:pPr>
        <w:ind w:firstLine="960"/>
        <w:jc w:val="both"/>
        <w:rPr>
          <w:u w:val="single"/>
        </w:rPr>
      </w:pPr>
    </w:p>
    <w:p w:rsidR="00CD48BE" w:rsidRPr="00CD48BE" w:rsidRDefault="00CD48BE" w:rsidP="00CD48BE">
      <w:pPr>
        <w:ind w:firstLine="567"/>
        <w:jc w:val="both"/>
        <w:rPr>
          <w:b/>
        </w:rPr>
      </w:pPr>
      <w:r w:rsidRPr="00CD48BE">
        <w:rPr>
          <w:b/>
        </w:rPr>
        <w:t>3.4. «Собственник» имеет право: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3.4.1. Осуществлять </w:t>
      </w:r>
      <w:proofErr w:type="gramStart"/>
      <w:r w:rsidRPr="00CD48BE">
        <w:rPr>
          <w:color w:val="000000"/>
        </w:rPr>
        <w:t>контроль за</w:t>
      </w:r>
      <w:proofErr w:type="gramEnd"/>
      <w:r w:rsidRPr="00CD48BE">
        <w:rPr>
          <w:color w:val="000000"/>
        </w:rPr>
        <w:t xml:space="preserve"> выполнением «Исполнителем» его обязательств по настоящему Договору, в ходе которого: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участвовать в осмотрах (измерениях, испытаниях, проверках) общего имущества в многоквартирном доме;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присутствовать при выполнении работ и оказании услуг «Исполнителем», связанных с выполнением обязанностей по настоящему договору;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знакомиться с содержанием технической документации на многоквартирный дом.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3.4.2. Требовать изменения размера платы и</w:t>
      </w:r>
      <w:r w:rsidRPr="00CD48BE">
        <w:rPr>
          <w:color w:val="000000"/>
          <w:spacing w:val="1"/>
        </w:rPr>
        <w:t xml:space="preserve"> получать от «Исполнителя» сведения о состоянии своих расчетов по оплате</w:t>
      </w:r>
      <w:r w:rsidRPr="00CD48BE">
        <w:rPr>
          <w:color w:val="000000"/>
        </w:rPr>
        <w:t>: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а)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б)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3.4.3. Требовать от «Исполнителя» возмещения убытков, причиненных «Собственнику» вследствие невыполнения либо недобросовестного выполнения  «Исполнителем» своих обязанностей по настоящему договору, а также в случае, если действие или бездействие «Исполнителя»  принесло ущерб помещени</w:t>
      </w:r>
      <w:proofErr w:type="gramStart"/>
      <w:r w:rsidRPr="00CD48BE">
        <w:rPr>
          <w:color w:val="000000"/>
        </w:rPr>
        <w:t>ю(</w:t>
      </w:r>
      <w:proofErr w:type="gramEnd"/>
      <w:r w:rsidRPr="00CD48BE">
        <w:rPr>
          <w:color w:val="000000"/>
        </w:rPr>
        <w:t>ям) или общему имуществу собственников.</w:t>
      </w:r>
    </w:p>
    <w:p w:rsidR="00CD48BE" w:rsidRPr="00CD48BE" w:rsidRDefault="00CD48BE" w:rsidP="00CD48BE">
      <w:pPr>
        <w:ind w:firstLine="960"/>
        <w:jc w:val="both"/>
      </w:pPr>
    </w:p>
    <w:p w:rsidR="00CD48BE" w:rsidRPr="00CD48BE" w:rsidRDefault="00CD48BE" w:rsidP="00CD48BE">
      <w:pPr>
        <w:pStyle w:val="printc"/>
        <w:spacing w:before="0" w:after="0"/>
        <w:rPr>
          <w:b/>
          <w:caps/>
          <w:color w:val="000000"/>
        </w:rPr>
      </w:pPr>
      <w:r w:rsidRPr="00CD48BE">
        <w:rPr>
          <w:b/>
          <w:color w:val="000000"/>
        </w:rPr>
        <w:t xml:space="preserve">4. </w:t>
      </w:r>
      <w:r w:rsidRPr="00CD48BE">
        <w:rPr>
          <w:b/>
          <w:caps/>
          <w:color w:val="000000"/>
        </w:rPr>
        <w:t>Цена договора, размер платы за содержание,  ремонт жилого помещения и коммунальные услуги</w:t>
      </w:r>
    </w:p>
    <w:p w:rsidR="00CD48BE" w:rsidRPr="00CD48BE" w:rsidRDefault="00CD48BE" w:rsidP="00CD48BE">
      <w:pPr>
        <w:tabs>
          <w:tab w:val="left" w:pos="4425"/>
        </w:tabs>
        <w:jc w:val="center"/>
        <w:rPr>
          <w:b/>
        </w:rPr>
      </w:pP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4.1. Цена договора определяется как сумма ежемесячных платежей за жилое помещение и коммунальные услуги, которые обязаны оплатить собственники и наниматели жилых и нежилых помещений «Исполнителю» в период действия договора.</w:t>
      </w:r>
    </w:p>
    <w:p w:rsidR="00CD48BE" w:rsidRPr="00CD48BE" w:rsidRDefault="00CD48BE" w:rsidP="00CD48BE">
      <w:pPr>
        <w:pStyle w:val="printj"/>
        <w:spacing w:before="0" w:after="0"/>
        <w:ind w:firstLine="567"/>
      </w:pPr>
      <w:r w:rsidRPr="00CD48BE">
        <w:t xml:space="preserve">4.2. Цена договора формируется на основании самостоятельных и обособленных сметно-финансовых расчётов, </w:t>
      </w:r>
      <w:proofErr w:type="gramStart"/>
      <w:r w:rsidRPr="00CD48BE">
        <w:t>по</w:t>
      </w:r>
      <w:proofErr w:type="gramEnd"/>
      <w:r w:rsidRPr="00CD48BE">
        <w:t>:</w:t>
      </w:r>
    </w:p>
    <w:p w:rsidR="00CD48BE" w:rsidRPr="00CD48BE" w:rsidRDefault="00CD48BE" w:rsidP="00CD48BE">
      <w:pPr>
        <w:autoSpaceDE w:val="0"/>
        <w:ind w:firstLine="567"/>
        <w:jc w:val="both"/>
      </w:pPr>
      <w:r w:rsidRPr="00CD48BE">
        <w:t>- Управлению МКД;</w:t>
      </w:r>
    </w:p>
    <w:p w:rsidR="00CD48BE" w:rsidRPr="00CD48BE" w:rsidRDefault="00CD48BE" w:rsidP="00CD48BE">
      <w:pPr>
        <w:autoSpaceDE w:val="0"/>
        <w:ind w:firstLine="567"/>
        <w:jc w:val="both"/>
      </w:pPr>
      <w:r w:rsidRPr="00CD48BE">
        <w:t>- Содержанию общего имущества МКД;</w:t>
      </w:r>
    </w:p>
    <w:p w:rsidR="00CD48BE" w:rsidRPr="00CD48BE" w:rsidRDefault="00CD48BE" w:rsidP="00CD48BE">
      <w:pPr>
        <w:autoSpaceDE w:val="0"/>
        <w:ind w:firstLine="567"/>
        <w:jc w:val="both"/>
      </w:pPr>
      <w:r w:rsidRPr="00CD48BE">
        <w:t>- Текущему ремонту</w:t>
      </w:r>
    </w:p>
    <w:p w:rsidR="00CD48BE" w:rsidRPr="00CD48BE" w:rsidRDefault="00CD48BE" w:rsidP="00CD48BE">
      <w:pPr>
        <w:autoSpaceDE w:val="0"/>
        <w:ind w:firstLine="567"/>
        <w:jc w:val="both"/>
      </w:pPr>
      <w:r w:rsidRPr="00CD48BE">
        <w:t xml:space="preserve"> - Тарифам за коммунальные услуги.</w:t>
      </w:r>
    </w:p>
    <w:p w:rsidR="00CD48BE" w:rsidRPr="00CD48BE" w:rsidRDefault="00CD48BE" w:rsidP="00CD48BE">
      <w:pPr>
        <w:autoSpaceDE w:val="0"/>
        <w:ind w:firstLine="567"/>
        <w:jc w:val="both"/>
      </w:pPr>
      <w:r w:rsidRPr="00CD48BE">
        <w:lastRenderedPageBreak/>
        <w:t>4.3. Самостоятельное расходование «Исполнителем» средств одной статьи затрат за счёт другой является нарушением договорных  обязатель</w:t>
      </w:r>
      <w:proofErr w:type="gramStart"/>
      <w:r w:rsidRPr="00CD48BE">
        <w:t>ств  Ст</w:t>
      </w:r>
      <w:proofErr w:type="gramEnd"/>
      <w:r w:rsidRPr="00CD48BE">
        <w:t>орон, за что «Исполнитель»  штрафуется в размере незаконно используемых средств, а финансирование статьи восстанавливается за его счёт.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t xml:space="preserve">4.4. </w:t>
      </w:r>
      <w:r w:rsidRPr="00CD48BE">
        <w:rPr>
          <w:color w:val="000000"/>
        </w:rPr>
        <w:t>Перечень и стоимость услуг и работ по содержанию и ремонту общего имущества собственников помещений в многоквартирном доме, указанных в приложениях 2 и 3 к настоящему Договору, устанавливаются ежегодно на общем собрании Собственников помещений в многоквартирном доме с учетом согласованных предложений «Исполнителя» и «Собственников».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4.5. </w:t>
      </w:r>
      <w:proofErr w:type="gramStart"/>
      <w:r w:rsidRPr="00CD48BE">
        <w:rPr>
          <w:color w:val="000000"/>
        </w:rPr>
        <w:t xml:space="preserve">Размер платы за коммунальные услуги рассчитывается в соответствии с правилами предоставления коммунальных услуг гражданам по тарифам, установленным органами государственной власти субъектов Российской Федерации, органами местного самоуправления в порядке, установленном федеральным законодательством (тарифы, действующие на момент подписания договора, приведены в приложении </w:t>
      </w:r>
      <w:r w:rsidRPr="008826A7">
        <w:rPr>
          <w:color w:val="000000"/>
        </w:rPr>
        <w:t>8</w:t>
      </w:r>
      <w:r w:rsidRPr="00CD48BE">
        <w:rPr>
          <w:color w:val="000000"/>
        </w:rPr>
        <w:t xml:space="preserve"> к настоящему Договору).</w:t>
      </w:r>
      <w:proofErr w:type="gramEnd"/>
    </w:p>
    <w:p w:rsidR="00CD48BE" w:rsidRPr="00CD48BE" w:rsidRDefault="00CD48BE" w:rsidP="00CD48BE">
      <w:pPr>
        <w:pStyle w:val="printj"/>
        <w:spacing w:before="0" w:after="0"/>
        <w:ind w:firstLine="567"/>
        <w:rPr>
          <w:b/>
        </w:rPr>
      </w:pPr>
      <w:r w:rsidRPr="00CD48BE">
        <w:rPr>
          <w:color w:val="000000"/>
        </w:rPr>
        <w:t>4.6. В случае изменения в установленном порядке тарифов на коммунальные услуги «Исполнитель» применяет новые тарифы со дня вступления в силу соответствующего нормативного акта, при этом уведомив «Собственников» помещений за 20 дней.</w:t>
      </w:r>
    </w:p>
    <w:p w:rsidR="00CD48BE" w:rsidRPr="00CD48BE" w:rsidRDefault="00CD48BE" w:rsidP="00CD48BE">
      <w:pPr>
        <w:tabs>
          <w:tab w:val="left" w:pos="4425"/>
        </w:tabs>
        <w:jc w:val="center"/>
        <w:rPr>
          <w:b/>
        </w:rPr>
      </w:pPr>
    </w:p>
    <w:p w:rsidR="00CD48BE" w:rsidRPr="00CD48BE" w:rsidRDefault="00CD48BE" w:rsidP="00CD48BE">
      <w:pPr>
        <w:tabs>
          <w:tab w:val="left" w:pos="4425"/>
        </w:tabs>
        <w:jc w:val="center"/>
        <w:rPr>
          <w:b/>
        </w:rPr>
      </w:pPr>
      <w:r w:rsidRPr="00CD48BE">
        <w:rPr>
          <w:b/>
        </w:rPr>
        <w:t>5. ОТВЕТСТВЕННОСТЬ СТОРОН</w:t>
      </w:r>
    </w:p>
    <w:p w:rsidR="00CD48BE" w:rsidRPr="00CD48BE" w:rsidRDefault="00CD48BE" w:rsidP="00CD48BE">
      <w:pPr>
        <w:ind w:firstLine="960"/>
        <w:jc w:val="both"/>
      </w:pPr>
      <w:r w:rsidRPr="00CD48BE">
        <w:t xml:space="preserve">    </w:t>
      </w:r>
    </w:p>
    <w:p w:rsidR="00CD48BE" w:rsidRPr="00CD48BE" w:rsidRDefault="00CD48BE" w:rsidP="00CD48BE">
      <w:pPr>
        <w:ind w:firstLine="567"/>
        <w:rPr>
          <w:b/>
        </w:rPr>
      </w:pPr>
      <w:r w:rsidRPr="00CD48BE">
        <w:rPr>
          <w:b/>
        </w:rPr>
        <w:t>5.1. Исполнение договорных обязательств: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5.1.1. </w:t>
      </w:r>
      <w:proofErr w:type="gramStart"/>
      <w:r w:rsidRPr="00CD48BE">
        <w:t>За не исполнение или ненадлежащее исполнение обязательств по настоящему Договору Стороны несут ответственность в соответствии с действующем законодательством в жилищных отношениях и настоящим Договором.</w:t>
      </w:r>
      <w:proofErr w:type="gramEnd"/>
    </w:p>
    <w:p w:rsidR="00CD48BE" w:rsidRPr="00CD48BE" w:rsidRDefault="00CD48BE" w:rsidP="00CD48BE">
      <w:pPr>
        <w:ind w:firstLine="567"/>
        <w:jc w:val="both"/>
      </w:pPr>
      <w:r w:rsidRPr="00CD48BE">
        <w:t>5.1.2. «Исполнитель» несет ответственность перед «Собственниками» за оказание всех видов услуг и выполнение работ, которые обеспечивают надлежащее содержание общего имущества в доме и качество которых должно соответствовать техническим регламентам к Правилам.</w:t>
      </w:r>
    </w:p>
    <w:p w:rsidR="00CD48BE" w:rsidRPr="00CD48BE" w:rsidRDefault="00CD48BE" w:rsidP="00CD48BE">
      <w:pPr>
        <w:ind w:firstLine="567"/>
        <w:rPr>
          <w:b/>
        </w:rPr>
      </w:pPr>
      <w:r w:rsidRPr="00CD48BE">
        <w:rPr>
          <w:b/>
        </w:rPr>
        <w:t>5.2. Ответственность «Исполнителя»: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5.2.1. В случае оказания коммунальных услуг ненадлежащего качества и (или) с перерывами, превышающими установленную продолжительность, «Исполнитель» обязан уплатить «Собственнику»  неустойку в размере </w:t>
      </w:r>
      <w:r w:rsidRPr="00CD48BE">
        <w:rPr>
          <w:color w:val="000000"/>
        </w:rPr>
        <w:t xml:space="preserve">одной трехсотой ставки </w:t>
      </w:r>
      <w:r w:rsidRPr="00CD48BE">
        <w:t xml:space="preserve">рефинансирования Центробанка Российской </w:t>
      </w:r>
      <w:proofErr w:type="spellStart"/>
      <w:r w:rsidRPr="00CD48BE">
        <w:t>Федерациии</w:t>
      </w:r>
      <w:proofErr w:type="spellEnd"/>
      <w:r w:rsidRPr="00CD48BE">
        <w:t>, действующей на момент оплаты, от стоимости не предоставленных или некачественно предоставленных услуг за каждый день нарушения.</w:t>
      </w:r>
    </w:p>
    <w:p w:rsidR="00CD48BE" w:rsidRPr="00CD48BE" w:rsidRDefault="00CD48BE" w:rsidP="00CD48BE">
      <w:pPr>
        <w:ind w:firstLine="567"/>
        <w:jc w:val="both"/>
      </w:pPr>
      <w:r w:rsidRPr="00CD48BE">
        <w:t xml:space="preserve">5.2.2. При предъявлении «Исполнителем» невыполненных или необоснованно завышенных объёмов работ и (или) цен, Председатель Совета дома, в одностороннем порядке, имеет право не принимать данные документы, с обоснованием в письменном виде причин </w:t>
      </w:r>
      <w:proofErr w:type="gramStart"/>
      <w:r w:rsidRPr="00CD48BE">
        <w:t>не принятия</w:t>
      </w:r>
      <w:proofErr w:type="gramEnd"/>
      <w:r w:rsidRPr="00CD48BE">
        <w:t xml:space="preserve"> данных документов (объемом работ). </w:t>
      </w:r>
      <w:proofErr w:type="gramStart"/>
      <w:r w:rsidRPr="00CD48BE">
        <w:t xml:space="preserve">Не выполненные работы и услуги в объёме, утверждённого тарифа на содержание общего имущества дома (без согласования с Председателем Совета дома)  «Исполнитель» обязан уплатить «Собственнику» штраф в размере </w:t>
      </w:r>
      <w:r w:rsidRPr="00CD48BE">
        <w:rPr>
          <w:color w:val="000000"/>
        </w:rPr>
        <w:t xml:space="preserve">одной трехсотой ставки </w:t>
      </w:r>
      <w:r w:rsidRPr="00CD48BE">
        <w:t>рефинансирования ЦБ РФ, действующей на момент оплаты, от стоимости невыполненных работ или срывов сроков работ, за каждый день нарушения и за невыполнение работ произвести перерасчет оплаты на сумму запланированных работ.</w:t>
      </w:r>
      <w:proofErr w:type="gramEnd"/>
    </w:p>
    <w:p w:rsidR="00CD48BE" w:rsidRPr="00CD48BE" w:rsidRDefault="00CD48BE" w:rsidP="00CD48BE">
      <w:pPr>
        <w:ind w:firstLine="567"/>
        <w:jc w:val="both"/>
      </w:pPr>
      <w:r w:rsidRPr="00CD48BE">
        <w:t>5.2.3. В случае невыполнения аварийных работ, в сроки, установленные правовыми документами, «Исполнитель» обязан  уплатить «Собственнику» неустойку в размере 10% от стоимости восстановительных работ за каждый час превышения сроков.</w:t>
      </w:r>
    </w:p>
    <w:p w:rsidR="00CD48BE" w:rsidRPr="00CD48BE" w:rsidRDefault="00CD48BE" w:rsidP="00CD48BE">
      <w:pPr>
        <w:pStyle w:val="af5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D48BE">
        <w:rPr>
          <w:rFonts w:ascii="Times New Roman" w:hAnsi="Times New Roman"/>
          <w:b/>
          <w:sz w:val="24"/>
          <w:szCs w:val="24"/>
        </w:rPr>
        <w:t>5.3. Ответственность «Собственника»: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5.3.1. В случае несвоевременного и (или) неполного внесения платы за жилое помещение и коммунальные услуги и нарушении порядка установленного частью 14 статьи 155 Жилищного кодекса Российской Федерации плательщик обязан уплатить </w:t>
      </w:r>
      <w:r w:rsidRPr="00CD48BE">
        <w:t xml:space="preserve">управляющей организации </w:t>
      </w:r>
      <w:r w:rsidRPr="00CD48BE">
        <w:rPr>
          <w:b/>
        </w:rPr>
        <w:t>пени в</w:t>
      </w:r>
      <w:r w:rsidRPr="00CD48BE">
        <w:t xml:space="preserve"> </w:t>
      </w:r>
      <w:r w:rsidRPr="00CD48BE">
        <w:rPr>
          <w:b/>
        </w:rPr>
        <w:t>размере, предусмотренном законодательством.</w:t>
      </w:r>
      <w:r w:rsidRPr="00CD48BE">
        <w:t xml:space="preserve"> </w:t>
      </w:r>
      <w:r w:rsidRPr="00CD48BE">
        <w:rPr>
          <w:spacing w:val="2"/>
        </w:rPr>
        <w:t xml:space="preserve">При </w:t>
      </w:r>
      <w:r w:rsidRPr="00CD48BE">
        <w:rPr>
          <w:spacing w:val="2"/>
        </w:rPr>
        <w:lastRenderedPageBreak/>
        <w:t xml:space="preserve">этом «Исполнитель» вправе </w:t>
      </w:r>
      <w:r w:rsidRPr="00CD48BE">
        <w:rPr>
          <w:spacing w:val="3"/>
        </w:rPr>
        <w:t>требовать с Собственника компенсацию убытков, связанных с реализацией меро</w:t>
      </w:r>
      <w:r w:rsidRPr="00CD48BE">
        <w:rPr>
          <w:spacing w:val="1"/>
        </w:rPr>
        <w:t>приятий по погашению</w:t>
      </w:r>
      <w:r w:rsidRPr="00CD48BE">
        <w:rPr>
          <w:color w:val="000000"/>
          <w:spacing w:val="1"/>
        </w:rPr>
        <w:t xml:space="preserve"> задолженности.</w:t>
      </w:r>
    </w:p>
    <w:p w:rsidR="00CD48BE" w:rsidRPr="00CD48BE" w:rsidRDefault="00CD48BE" w:rsidP="00CD48BE">
      <w:pPr>
        <w:tabs>
          <w:tab w:val="left" w:pos="9360"/>
        </w:tabs>
        <w:ind w:left="1260" w:right="639"/>
        <w:jc w:val="both"/>
      </w:pPr>
    </w:p>
    <w:p w:rsidR="00CD48BE" w:rsidRPr="00CD48BE" w:rsidRDefault="00CD48BE" w:rsidP="00CD48BE">
      <w:pPr>
        <w:tabs>
          <w:tab w:val="left" w:pos="9360"/>
        </w:tabs>
        <w:ind w:right="-81" w:firstLine="720"/>
        <w:jc w:val="center"/>
        <w:rPr>
          <w:b/>
        </w:rPr>
      </w:pPr>
    </w:p>
    <w:p w:rsidR="00CD48BE" w:rsidRPr="00CD48BE" w:rsidRDefault="00CD48BE" w:rsidP="00CD48BE">
      <w:pPr>
        <w:tabs>
          <w:tab w:val="left" w:pos="9360"/>
        </w:tabs>
        <w:ind w:right="-81" w:firstLine="720"/>
        <w:jc w:val="center"/>
        <w:rPr>
          <w:b/>
        </w:rPr>
      </w:pPr>
      <w:r w:rsidRPr="00CD48BE">
        <w:rPr>
          <w:b/>
        </w:rPr>
        <w:t>6. СРОК ДЕЙСТВИЯ, ИЗМЕНЕНИЕ И РАСТОРЖЕНИЕ ДОГОВОРА</w:t>
      </w:r>
    </w:p>
    <w:p w:rsidR="00CD48BE" w:rsidRPr="00CD48BE" w:rsidRDefault="00CD48BE" w:rsidP="00CD48BE">
      <w:pPr>
        <w:tabs>
          <w:tab w:val="left" w:pos="9360"/>
        </w:tabs>
        <w:ind w:right="-81" w:firstLine="360"/>
        <w:jc w:val="both"/>
        <w:rPr>
          <w:b/>
        </w:rPr>
      </w:pP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6.1. Настоящий договор считается заключенным на условиях, утвержденных решением общего собрания собственников помещений в многоквартирном доме, со дня его подписания.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6.2. Договор заключен на ___ лет.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6.3. Изменение и (или) расторжение настоящего договора осуществляются в порядке, предусмотренном Гражданским законодательством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6.4.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«Исполнитель» не выполняет условий такого Договора.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 xml:space="preserve">6.5. </w:t>
      </w:r>
      <w:proofErr w:type="gramStart"/>
      <w:r w:rsidRPr="00CD48BE">
        <w:rPr>
          <w:color w:val="000000"/>
        </w:rPr>
        <w:t>«Исполнитель» за тридцать дней до прекращения Договора управления многоквартирным домом обязан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</w:t>
      </w:r>
      <w:proofErr w:type="gramEnd"/>
      <w:r w:rsidRPr="00CD48BE">
        <w:rPr>
          <w:color w:val="000000"/>
        </w:rPr>
        <w:t xml:space="preserve"> собрания данных собственников. </w:t>
      </w:r>
    </w:p>
    <w:p w:rsidR="00CD48BE" w:rsidRPr="00CD48BE" w:rsidRDefault="00CD48BE" w:rsidP="00CD48BE">
      <w:pPr>
        <w:tabs>
          <w:tab w:val="left" w:pos="9360"/>
        </w:tabs>
        <w:ind w:right="-81" w:firstLine="567"/>
        <w:jc w:val="both"/>
      </w:pPr>
      <w:r w:rsidRPr="00CD48BE">
        <w:t>6.6. Все спорные вопросы, возникшие из Договора, решаются Сторонами путем переговоров. Если согласие не достигнуто, то разногласия урегулируются в судебном порядке.</w:t>
      </w:r>
    </w:p>
    <w:p w:rsidR="00CD48BE" w:rsidRPr="00CD48BE" w:rsidRDefault="00CD48BE" w:rsidP="00CD48BE">
      <w:pPr>
        <w:pStyle w:val="printj"/>
        <w:spacing w:before="0" w:after="0"/>
        <w:ind w:firstLine="567"/>
        <w:rPr>
          <w:color w:val="000000"/>
        </w:rPr>
      </w:pPr>
      <w:r w:rsidRPr="00CD48BE">
        <w:rPr>
          <w:color w:val="000000"/>
        </w:rPr>
        <w:t>6.7. При отсутствии заявления одной из сторон о прекращении договора по окончании срока его действия</w:t>
      </w:r>
      <w:r w:rsidRPr="00CD48BE">
        <w:t xml:space="preserve"> за 30 дней до его истечения</w:t>
      </w:r>
      <w:r w:rsidRPr="00CD48BE">
        <w:rPr>
          <w:color w:val="000000"/>
        </w:rPr>
        <w:t xml:space="preserve"> такой Договор считается продленным на тот же срок и на тех же условиях, какие были предусмотрены Договором.</w:t>
      </w:r>
    </w:p>
    <w:p w:rsidR="00CD48BE" w:rsidRPr="00CD48BE" w:rsidRDefault="00CD48BE" w:rsidP="00CD48BE">
      <w:pPr>
        <w:tabs>
          <w:tab w:val="left" w:pos="9360"/>
        </w:tabs>
        <w:ind w:right="-81" w:firstLine="567"/>
        <w:jc w:val="both"/>
      </w:pPr>
      <w:r w:rsidRPr="00CD48BE">
        <w:t>6.8. В случае досрочного расторжения Договора Стороны вправе потребовать возмещение расходов, понесенных в связи с исполнением обязательств по настоящему Договору, если докажут наличие таковых.</w:t>
      </w:r>
    </w:p>
    <w:p w:rsidR="00CD48BE" w:rsidRPr="00CD48BE" w:rsidRDefault="00CD48BE" w:rsidP="00CD48BE">
      <w:pPr>
        <w:tabs>
          <w:tab w:val="left" w:pos="9360"/>
        </w:tabs>
        <w:ind w:right="-81"/>
        <w:jc w:val="both"/>
      </w:pPr>
    </w:p>
    <w:p w:rsidR="00CD48BE" w:rsidRPr="00CD48BE" w:rsidRDefault="00CD48BE" w:rsidP="00CD48BE">
      <w:pPr>
        <w:tabs>
          <w:tab w:val="left" w:pos="9360"/>
        </w:tabs>
        <w:ind w:right="-81" w:firstLine="360"/>
        <w:jc w:val="center"/>
      </w:pPr>
    </w:p>
    <w:p w:rsidR="00CD48BE" w:rsidRPr="00CD48BE" w:rsidRDefault="00CD48BE" w:rsidP="00CD48BE">
      <w:pPr>
        <w:tabs>
          <w:tab w:val="left" w:pos="9360"/>
        </w:tabs>
        <w:ind w:right="-81" w:firstLine="360"/>
        <w:jc w:val="center"/>
        <w:rPr>
          <w:b/>
        </w:rPr>
      </w:pPr>
      <w:r w:rsidRPr="00CD48BE">
        <w:t xml:space="preserve">7. </w:t>
      </w:r>
      <w:r w:rsidRPr="00CD48BE">
        <w:rPr>
          <w:b/>
        </w:rPr>
        <w:t>ПРОЧИЕ УСЛОВИЯ</w:t>
      </w:r>
    </w:p>
    <w:p w:rsidR="00CD48BE" w:rsidRPr="00CD48BE" w:rsidRDefault="00CD48BE" w:rsidP="00CD48BE">
      <w:pPr>
        <w:tabs>
          <w:tab w:val="left" w:pos="9360"/>
        </w:tabs>
        <w:ind w:right="-81" w:firstLine="960"/>
        <w:jc w:val="both"/>
      </w:pPr>
    </w:p>
    <w:p w:rsidR="00CD48BE" w:rsidRPr="00CD48BE" w:rsidRDefault="00CD48BE" w:rsidP="00CD48BE">
      <w:pPr>
        <w:tabs>
          <w:tab w:val="left" w:pos="9360"/>
        </w:tabs>
        <w:ind w:right="-81" w:firstLine="960"/>
        <w:jc w:val="both"/>
      </w:pPr>
      <w:r w:rsidRPr="00CD48BE">
        <w:t>7.1. На неурегулированные настоящим Договором отношения распространяются требования действующего законодательства и принятые в соответствии с ним нормативные акты.</w:t>
      </w:r>
    </w:p>
    <w:p w:rsidR="00CD48BE" w:rsidRPr="00CD48BE" w:rsidRDefault="00CD48BE" w:rsidP="00CD48BE">
      <w:pPr>
        <w:tabs>
          <w:tab w:val="left" w:pos="9360"/>
        </w:tabs>
        <w:ind w:right="-81" w:firstLine="960"/>
        <w:jc w:val="both"/>
      </w:pPr>
      <w:r w:rsidRPr="00CD48BE">
        <w:t xml:space="preserve">7.2.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 </w:t>
      </w:r>
    </w:p>
    <w:p w:rsidR="00CD48BE" w:rsidRPr="00CD48BE" w:rsidRDefault="00CD48BE" w:rsidP="00CD48BE">
      <w:pPr>
        <w:tabs>
          <w:tab w:val="left" w:pos="9360"/>
        </w:tabs>
        <w:ind w:right="-81" w:firstLine="960"/>
        <w:jc w:val="both"/>
      </w:pPr>
      <w:r w:rsidRPr="00CD48BE">
        <w:t>7.3. Все приложения являются неотъемлемой частью договора.</w:t>
      </w:r>
    </w:p>
    <w:p w:rsidR="00CD48BE" w:rsidRPr="00CD48BE" w:rsidRDefault="00CD48BE" w:rsidP="00CD48BE">
      <w:pPr>
        <w:tabs>
          <w:tab w:val="left" w:pos="9360"/>
        </w:tabs>
        <w:ind w:right="-81"/>
        <w:rPr>
          <w:b/>
          <w:bCs/>
        </w:rPr>
      </w:pPr>
    </w:p>
    <w:p w:rsidR="00CD48BE" w:rsidRPr="00CD48BE" w:rsidRDefault="00CD48BE" w:rsidP="00CD48BE">
      <w:pPr>
        <w:tabs>
          <w:tab w:val="left" w:pos="9360"/>
        </w:tabs>
        <w:ind w:right="-81" w:firstLine="360"/>
        <w:jc w:val="center"/>
        <w:rPr>
          <w:b/>
          <w:bCs/>
        </w:rPr>
      </w:pPr>
      <w:r w:rsidRPr="00CD48BE">
        <w:rPr>
          <w:b/>
          <w:bCs/>
        </w:rPr>
        <w:t>8. АДРЕСА И РЕКВИЗИТЫ СТОРОН</w:t>
      </w:r>
    </w:p>
    <w:p w:rsidR="00CD48BE" w:rsidRPr="00CD48BE" w:rsidRDefault="00CD48BE" w:rsidP="00CD48BE">
      <w:pPr>
        <w:tabs>
          <w:tab w:val="left" w:pos="9360"/>
        </w:tabs>
        <w:ind w:right="-81" w:firstLine="360"/>
        <w:jc w:val="center"/>
        <w:rPr>
          <w:b/>
          <w:bCs/>
        </w:rPr>
      </w:pPr>
    </w:p>
    <w:tbl>
      <w:tblPr>
        <w:tblW w:w="103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197"/>
        <w:gridCol w:w="5198"/>
      </w:tblGrid>
      <w:tr w:rsidR="00CD48BE" w:rsidRPr="00CD48BE" w:rsidTr="000E31C6">
        <w:trPr>
          <w:trHeight w:val="188"/>
          <w:tblCellSpacing w:w="20" w:type="dxa"/>
        </w:trPr>
        <w:tc>
          <w:tcPr>
            <w:tcW w:w="5197" w:type="dxa"/>
            <w:shd w:val="clear" w:color="auto" w:fill="auto"/>
          </w:tcPr>
          <w:p w:rsidR="00CD48BE" w:rsidRPr="00CD48BE" w:rsidRDefault="00CD48BE" w:rsidP="0072637F">
            <w:pPr>
              <w:tabs>
                <w:tab w:val="left" w:pos="9360"/>
              </w:tabs>
              <w:ind w:right="-81"/>
              <w:rPr>
                <w:b/>
                <w:bCs/>
              </w:rPr>
            </w:pPr>
            <w:r w:rsidRPr="00CD48BE">
              <w:rPr>
                <w:b/>
                <w:bCs/>
              </w:rPr>
              <w:t>Собственники:</w:t>
            </w:r>
          </w:p>
          <w:p w:rsidR="00CD48BE" w:rsidRPr="00CD48BE" w:rsidRDefault="00CD48BE" w:rsidP="0072637F">
            <w:pPr>
              <w:tabs>
                <w:tab w:val="left" w:pos="9360"/>
              </w:tabs>
              <w:ind w:right="-81"/>
              <w:rPr>
                <w:b/>
                <w:bCs/>
              </w:rPr>
            </w:pPr>
          </w:p>
          <w:p w:rsidR="00CD48BE" w:rsidRPr="00CD48BE" w:rsidRDefault="00CD48BE" w:rsidP="0072637F">
            <w:pPr>
              <w:tabs>
                <w:tab w:val="left" w:pos="9360"/>
              </w:tabs>
              <w:ind w:right="-81" w:firstLine="360"/>
              <w:jc w:val="center"/>
              <w:rPr>
                <w:b/>
                <w:bCs/>
              </w:rPr>
            </w:pPr>
          </w:p>
        </w:tc>
        <w:tc>
          <w:tcPr>
            <w:tcW w:w="5198" w:type="dxa"/>
            <w:shd w:val="clear" w:color="auto" w:fill="auto"/>
          </w:tcPr>
          <w:p w:rsidR="00CD48BE" w:rsidRPr="00CD48BE" w:rsidRDefault="00CD48BE" w:rsidP="0072637F">
            <w:pPr>
              <w:tabs>
                <w:tab w:val="left" w:pos="9360"/>
              </w:tabs>
              <w:ind w:right="-81" w:firstLine="360"/>
              <w:jc w:val="center"/>
              <w:rPr>
                <w:b/>
                <w:bCs/>
              </w:rPr>
            </w:pPr>
            <w:r w:rsidRPr="00CD48BE">
              <w:rPr>
                <w:b/>
                <w:bCs/>
              </w:rPr>
              <w:t>Управляющая организация:</w:t>
            </w:r>
          </w:p>
          <w:p w:rsidR="00CD48BE" w:rsidRPr="00CD48BE" w:rsidRDefault="00CD48BE" w:rsidP="0072637F">
            <w:pPr>
              <w:tabs>
                <w:tab w:val="left" w:pos="9360"/>
              </w:tabs>
              <w:ind w:right="-81" w:firstLine="360"/>
              <w:jc w:val="center"/>
              <w:rPr>
                <w:b/>
                <w:bCs/>
              </w:rPr>
            </w:pPr>
          </w:p>
        </w:tc>
      </w:tr>
    </w:tbl>
    <w:p w:rsidR="00CD48BE" w:rsidRPr="00CD48BE" w:rsidRDefault="00CD48BE" w:rsidP="000E31C6">
      <w:pPr>
        <w:tabs>
          <w:tab w:val="left" w:pos="9360"/>
        </w:tabs>
        <w:ind w:right="-81"/>
      </w:pPr>
      <w:bookmarkStart w:id="0" w:name="_GoBack"/>
      <w:bookmarkEnd w:id="0"/>
    </w:p>
    <w:sectPr w:rsidR="00CD48BE" w:rsidRPr="00CD48BE" w:rsidSect="000E31C6">
      <w:headerReference w:type="even" r:id="rId11"/>
      <w:headerReference w:type="default" r:id="rId12"/>
      <w:pgSz w:w="11906" w:h="16838"/>
      <w:pgMar w:top="567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82" w:rsidRDefault="00883D82">
      <w:r>
        <w:separator/>
      </w:r>
    </w:p>
  </w:endnote>
  <w:endnote w:type="continuationSeparator" w:id="0">
    <w:p w:rsidR="00883D82" w:rsidRDefault="008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0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82" w:rsidRDefault="00883D82">
      <w:r>
        <w:separator/>
      </w:r>
    </w:p>
  </w:footnote>
  <w:footnote w:type="continuationSeparator" w:id="0">
    <w:p w:rsidR="00883D82" w:rsidRDefault="0088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801" w:rsidRDefault="009468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31C6">
      <w:rPr>
        <w:rStyle w:val="a3"/>
        <w:noProof/>
      </w:rPr>
      <w:t>9</w:t>
    </w:r>
    <w:r>
      <w:rPr>
        <w:rStyle w:val="a3"/>
      </w:rPr>
      <w:fldChar w:fldCharType="end"/>
    </w:r>
  </w:p>
  <w:p w:rsidR="00946801" w:rsidRDefault="009468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2734F"/>
    <w:rsid w:val="00032DD5"/>
    <w:rsid w:val="00037819"/>
    <w:rsid w:val="00037E52"/>
    <w:rsid w:val="0004144E"/>
    <w:rsid w:val="000434A2"/>
    <w:rsid w:val="00055F1F"/>
    <w:rsid w:val="00075671"/>
    <w:rsid w:val="00083649"/>
    <w:rsid w:val="00090D05"/>
    <w:rsid w:val="000A2A6A"/>
    <w:rsid w:val="000A7336"/>
    <w:rsid w:val="000C5B6D"/>
    <w:rsid w:val="000E31C6"/>
    <w:rsid w:val="000F407D"/>
    <w:rsid w:val="000F782F"/>
    <w:rsid w:val="00120EB0"/>
    <w:rsid w:val="0012506F"/>
    <w:rsid w:val="00133435"/>
    <w:rsid w:val="001451C5"/>
    <w:rsid w:val="00147FEF"/>
    <w:rsid w:val="00154B82"/>
    <w:rsid w:val="00175617"/>
    <w:rsid w:val="00183F2C"/>
    <w:rsid w:val="001B5815"/>
    <w:rsid w:val="001D7C08"/>
    <w:rsid w:val="001F5DC4"/>
    <w:rsid w:val="00203752"/>
    <w:rsid w:val="00204884"/>
    <w:rsid w:val="00205556"/>
    <w:rsid w:val="00213288"/>
    <w:rsid w:val="00222A65"/>
    <w:rsid w:val="002315E2"/>
    <w:rsid w:val="00245B19"/>
    <w:rsid w:val="00246EB0"/>
    <w:rsid w:val="00247B71"/>
    <w:rsid w:val="00251ADD"/>
    <w:rsid w:val="00256FF7"/>
    <w:rsid w:val="002934B4"/>
    <w:rsid w:val="002A01BC"/>
    <w:rsid w:val="002A093B"/>
    <w:rsid w:val="002A1876"/>
    <w:rsid w:val="002A4271"/>
    <w:rsid w:val="002A605B"/>
    <w:rsid w:val="002D00E8"/>
    <w:rsid w:val="002E30B8"/>
    <w:rsid w:val="002F2767"/>
    <w:rsid w:val="00390EC4"/>
    <w:rsid w:val="00393FB9"/>
    <w:rsid w:val="003A32AB"/>
    <w:rsid w:val="003C057D"/>
    <w:rsid w:val="003C5AC1"/>
    <w:rsid w:val="003D64FA"/>
    <w:rsid w:val="003E4B2A"/>
    <w:rsid w:val="003E5BB5"/>
    <w:rsid w:val="00406165"/>
    <w:rsid w:val="00412C3E"/>
    <w:rsid w:val="004172ED"/>
    <w:rsid w:val="00426688"/>
    <w:rsid w:val="004325A5"/>
    <w:rsid w:val="0043485C"/>
    <w:rsid w:val="00444CE5"/>
    <w:rsid w:val="004543B5"/>
    <w:rsid w:val="00463D90"/>
    <w:rsid w:val="00485356"/>
    <w:rsid w:val="00495973"/>
    <w:rsid w:val="004B39B1"/>
    <w:rsid w:val="004C07A2"/>
    <w:rsid w:val="004C25E7"/>
    <w:rsid w:val="004D40D2"/>
    <w:rsid w:val="004D7C41"/>
    <w:rsid w:val="004E245E"/>
    <w:rsid w:val="004F7ACD"/>
    <w:rsid w:val="0050790A"/>
    <w:rsid w:val="005209EB"/>
    <w:rsid w:val="005268B4"/>
    <w:rsid w:val="00546553"/>
    <w:rsid w:val="005569E1"/>
    <w:rsid w:val="0056673F"/>
    <w:rsid w:val="00572451"/>
    <w:rsid w:val="0057263D"/>
    <w:rsid w:val="00575270"/>
    <w:rsid w:val="00575DC2"/>
    <w:rsid w:val="005815E9"/>
    <w:rsid w:val="005944E4"/>
    <w:rsid w:val="005A3231"/>
    <w:rsid w:val="005A4F69"/>
    <w:rsid w:val="005B69FC"/>
    <w:rsid w:val="005C15E1"/>
    <w:rsid w:val="005D1D9A"/>
    <w:rsid w:val="005E1DF0"/>
    <w:rsid w:val="005E2952"/>
    <w:rsid w:val="005F25FD"/>
    <w:rsid w:val="00607A9D"/>
    <w:rsid w:val="00614C31"/>
    <w:rsid w:val="006347AB"/>
    <w:rsid w:val="006366A9"/>
    <w:rsid w:val="0064671C"/>
    <w:rsid w:val="00661728"/>
    <w:rsid w:val="00663ED0"/>
    <w:rsid w:val="00675BF9"/>
    <w:rsid w:val="00687560"/>
    <w:rsid w:val="006B1C9D"/>
    <w:rsid w:val="006B3173"/>
    <w:rsid w:val="006C37E9"/>
    <w:rsid w:val="006C50A3"/>
    <w:rsid w:val="006E3A60"/>
    <w:rsid w:val="00710C5A"/>
    <w:rsid w:val="00714EE2"/>
    <w:rsid w:val="00721CEC"/>
    <w:rsid w:val="00731979"/>
    <w:rsid w:val="00733A6F"/>
    <w:rsid w:val="00734836"/>
    <w:rsid w:val="007513D9"/>
    <w:rsid w:val="0075416C"/>
    <w:rsid w:val="00764F33"/>
    <w:rsid w:val="00773E4F"/>
    <w:rsid w:val="007976D5"/>
    <w:rsid w:val="007D2FBF"/>
    <w:rsid w:val="007E7A09"/>
    <w:rsid w:val="007F536D"/>
    <w:rsid w:val="00801A9D"/>
    <w:rsid w:val="008064C2"/>
    <w:rsid w:val="008075BA"/>
    <w:rsid w:val="0081522A"/>
    <w:rsid w:val="008218AF"/>
    <w:rsid w:val="00823601"/>
    <w:rsid w:val="00866773"/>
    <w:rsid w:val="008826A7"/>
    <w:rsid w:val="00883D82"/>
    <w:rsid w:val="00896121"/>
    <w:rsid w:val="008A5C33"/>
    <w:rsid w:val="008C4E17"/>
    <w:rsid w:val="008D2996"/>
    <w:rsid w:val="008D4207"/>
    <w:rsid w:val="00907A45"/>
    <w:rsid w:val="0091015C"/>
    <w:rsid w:val="00917AA8"/>
    <w:rsid w:val="009217F6"/>
    <w:rsid w:val="009301F4"/>
    <w:rsid w:val="00946801"/>
    <w:rsid w:val="00946D5F"/>
    <w:rsid w:val="00965C01"/>
    <w:rsid w:val="00966D8F"/>
    <w:rsid w:val="00970DC7"/>
    <w:rsid w:val="009903E9"/>
    <w:rsid w:val="009A02CE"/>
    <w:rsid w:val="009B0252"/>
    <w:rsid w:val="009B6303"/>
    <w:rsid w:val="009E404C"/>
    <w:rsid w:val="009F127A"/>
    <w:rsid w:val="00A16A4B"/>
    <w:rsid w:val="00A244A7"/>
    <w:rsid w:val="00A40446"/>
    <w:rsid w:val="00A912E9"/>
    <w:rsid w:val="00A96A34"/>
    <w:rsid w:val="00AA4309"/>
    <w:rsid w:val="00AB19E1"/>
    <w:rsid w:val="00AB2FD4"/>
    <w:rsid w:val="00AB6C27"/>
    <w:rsid w:val="00AC1FD4"/>
    <w:rsid w:val="00AC53AF"/>
    <w:rsid w:val="00AD4A55"/>
    <w:rsid w:val="00AE1A58"/>
    <w:rsid w:val="00AE44DA"/>
    <w:rsid w:val="00B10DAD"/>
    <w:rsid w:val="00B16B7E"/>
    <w:rsid w:val="00B2085A"/>
    <w:rsid w:val="00B25F03"/>
    <w:rsid w:val="00B34955"/>
    <w:rsid w:val="00B47887"/>
    <w:rsid w:val="00B912F0"/>
    <w:rsid w:val="00BA0957"/>
    <w:rsid w:val="00BA597C"/>
    <w:rsid w:val="00BC0871"/>
    <w:rsid w:val="00BC4D19"/>
    <w:rsid w:val="00BD001F"/>
    <w:rsid w:val="00BD048F"/>
    <w:rsid w:val="00BF32B3"/>
    <w:rsid w:val="00C048E4"/>
    <w:rsid w:val="00C106E5"/>
    <w:rsid w:val="00C17F7F"/>
    <w:rsid w:val="00C53D54"/>
    <w:rsid w:val="00C66175"/>
    <w:rsid w:val="00C8177C"/>
    <w:rsid w:val="00C857E6"/>
    <w:rsid w:val="00C94DD1"/>
    <w:rsid w:val="00CC1623"/>
    <w:rsid w:val="00CD0B93"/>
    <w:rsid w:val="00CD48BE"/>
    <w:rsid w:val="00CE7D73"/>
    <w:rsid w:val="00CF3CA5"/>
    <w:rsid w:val="00CF4C59"/>
    <w:rsid w:val="00D17252"/>
    <w:rsid w:val="00D20058"/>
    <w:rsid w:val="00D234BA"/>
    <w:rsid w:val="00D2436F"/>
    <w:rsid w:val="00D41F60"/>
    <w:rsid w:val="00D445B0"/>
    <w:rsid w:val="00D843B4"/>
    <w:rsid w:val="00DB2033"/>
    <w:rsid w:val="00DC08AD"/>
    <w:rsid w:val="00DD6D21"/>
    <w:rsid w:val="00DF06F3"/>
    <w:rsid w:val="00DF0D51"/>
    <w:rsid w:val="00DF5451"/>
    <w:rsid w:val="00E0308D"/>
    <w:rsid w:val="00E11D8B"/>
    <w:rsid w:val="00E127BD"/>
    <w:rsid w:val="00E27E10"/>
    <w:rsid w:val="00E61592"/>
    <w:rsid w:val="00E63277"/>
    <w:rsid w:val="00E77158"/>
    <w:rsid w:val="00E96611"/>
    <w:rsid w:val="00EA5475"/>
    <w:rsid w:val="00EB76CC"/>
    <w:rsid w:val="00EC5556"/>
    <w:rsid w:val="00F125A3"/>
    <w:rsid w:val="00F16F23"/>
    <w:rsid w:val="00F24766"/>
    <w:rsid w:val="00F26000"/>
    <w:rsid w:val="00F56BF9"/>
    <w:rsid w:val="00F80B0C"/>
    <w:rsid w:val="00FA699A"/>
    <w:rsid w:val="00FB0369"/>
    <w:rsid w:val="00FC2B78"/>
    <w:rsid w:val="00FC5D82"/>
    <w:rsid w:val="00FC680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721CEC"/>
    <w:rPr>
      <w:color w:val="0000FF"/>
      <w:u w:val="single"/>
    </w:rPr>
  </w:style>
  <w:style w:type="character" w:customStyle="1" w:styleId="af8">
    <w:name w:val="Гипертекстовая ссылка"/>
    <w:rsid w:val="003E4B2A"/>
    <w:rPr>
      <w:rFonts w:cs="Times New Roman"/>
      <w:b w:val="0"/>
      <w:color w:val="008000"/>
    </w:rPr>
  </w:style>
  <w:style w:type="character" w:styleId="af9">
    <w:name w:val="Emphasis"/>
    <w:basedOn w:val="a0"/>
    <w:qFormat/>
    <w:rsid w:val="00205556"/>
    <w:rPr>
      <w:i/>
      <w:iCs/>
    </w:rPr>
  </w:style>
  <w:style w:type="paragraph" w:customStyle="1" w:styleId="printc">
    <w:name w:val="printc"/>
    <w:basedOn w:val="a"/>
    <w:rsid w:val="00CD48BE"/>
    <w:pPr>
      <w:suppressAutoHyphens w:val="0"/>
      <w:spacing w:before="144" w:after="288"/>
      <w:jc w:val="center"/>
    </w:pPr>
    <w:rPr>
      <w:lang w:eastAsia="ru-RU"/>
    </w:rPr>
  </w:style>
  <w:style w:type="paragraph" w:customStyle="1" w:styleId="printj">
    <w:name w:val="printj"/>
    <w:basedOn w:val="a"/>
    <w:rsid w:val="00CD48BE"/>
    <w:pPr>
      <w:suppressAutoHyphens w:val="0"/>
      <w:spacing w:before="144" w:after="288"/>
      <w:jc w:val="both"/>
    </w:pPr>
    <w:rPr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CD4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CD48BE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e">
    <w:name w:val="Normal (Web)"/>
    <w:basedOn w:val="a"/>
    <w:pPr>
      <w:suppressAutoHyphens w:val="0"/>
      <w:spacing w:before="100" w:after="119"/>
    </w:pPr>
  </w:style>
  <w:style w:type="paragraph" w:customStyle="1" w:styleId="af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"/>
    <w:next w:val="af3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3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4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5">
    <w:name w:val="List Paragraph"/>
    <w:basedOn w:val="a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6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721CEC"/>
    <w:rPr>
      <w:color w:val="0000FF"/>
      <w:u w:val="single"/>
    </w:rPr>
  </w:style>
  <w:style w:type="character" w:customStyle="1" w:styleId="af8">
    <w:name w:val="Гипертекстовая ссылка"/>
    <w:rsid w:val="003E4B2A"/>
    <w:rPr>
      <w:rFonts w:cs="Times New Roman"/>
      <w:b w:val="0"/>
      <w:color w:val="008000"/>
    </w:rPr>
  </w:style>
  <w:style w:type="character" w:styleId="af9">
    <w:name w:val="Emphasis"/>
    <w:basedOn w:val="a0"/>
    <w:qFormat/>
    <w:rsid w:val="00205556"/>
    <w:rPr>
      <w:i/>
      <w:iCs/>
    </w:rPr>
  </w:style>
  <w:style w:type="paragraph" w:customStyle="1" w:styleId="printc">
    <w:name w:val="printc"/>
    <w:basedOn w:val="a"/>
    <w:rsid w:val="00CD48BE"/>
    <w:pPr>
      <w:suppressAutoHyphens w:val="0"/>
      <w:spacing w:before="144" w:after="288"/>
      <w:jc w:val="center"/>
    </w:pPr>
    <w:rPr>
      <w:lang w:eastAsia="ru-RU"/>
    </w:rPr>
  </w:style>
  <w:style w:type="paragraph" w:customStyle="1" w:styleId="printj">
    <w:name w:val="printj"/>
    <w:basedOn w:val="a"/>
    <w:rsid w:val="00CD48BE"/>
    <w:pPr>
      <w:suppressAutoHyphens w:val="0"/>
      <w:spacing w:before="144" w:after="288"/>
      <w:jc w:val="both"/>
    </w:pPr>
    <w:rPr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CD4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uiPriority w:val="99"/>
    <w:rsid w:val="00CD48BE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7809-CF8D-4879-AEFA-C406DA8A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24867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2014-11-19T08:20:00Z</cp:lastPrinted>
  <dcterms:created xsi:type="dcterms:W3CDTF">2017-11-21T08:09:00Z</dcterms:created>
  <dcterms:modified xsi:type="dcterms:W3CDTF">2017-11-30T07:20:00Z</dcterms:modified>
</cp:coreProperties>
</file>